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82" w:rsidRPr="00325A82" w:rsidRDefault="00F736AA" w:rsidP="00325A82">
      <w:pPr>
        <w:pStyle w:val="10"/>
        <w:keepNext/>
        <w:keepLines/>
        <w:shd w:val="clear" w:color="auto" w:fill="auto"/>
        <w:spacing w:line="240" w:lineRule="auto"/>
        <w:jc w:val="center"/>
        <w:rPr>
          <w:sz w:val="28"/>
          <w:szCs w:val="28"/>
        </w:rPr>
      </w:pPr>
      <w:r>
        <w:rPr>
          <w:sz w:val="28"/>
          <w:szCs w:val="28"/>
        </w:rPr>
        <w:t>Доклад</w:t>
      </w:r>
    </w:p>
    <w:p w:rsidR="00325A82" w:rsidRPr="00325A82" w:rsidRDefault="00D6104B" w:rsidP="00325A82">
      <w:pPr>
        <w:pStyle w:val="11"/>
        <w:shd w:val="clear" w:color="auto" w:fill="auto"/>
        <w:spacing w:after="0" w:line="240" w:lineRule="auto"/>
        <w:ind w:right="-1"/>
        <w:jc w:val="center"/>
        <w:rPr>
          <w:sz w:val="28"/>
          <w:szCs w:val="28"/>
        </w:rPr>
      </w:pPr>
      <w:r>
        <w:rPr>
          <w:sz w:val="28"/>
          <w:szCs w:val="28"/>
        </w:rPr>
        <w:t>Н</w:t>
      </w:r>
      <w:r w:rsidR="00325A82" w:rsidRPr="00325A82">
        <w:rPr>
          <w:sz w:val="28"/>
          <w:szCs w:val="28"/>
        </w:rPr>
        <w:t>ачальника Отдела МВД России</w:t>
      </w:r>
    </w:p>
    <w:p w:rsidR="00325A82" w:rsidRDefault="00325A82" w:rsidP="00706CB4">
      <w:pPr>
        <w:pStyle w:val="11"/>
        <w:shd w:val="clear" w:color="auto" w:fill="auto"/>
        <w:spacing w:after="0" w:line="240" w:lineRule="auto"/>
        <w:ind w:right="-1"/>
        <w:jc w:val="center"/>
        <w:rPr>
          <w:sz w:val="28"/>
          <w:szCs w:val="28"/>
        </w:rPr>
      </w:pPr>
      <w:r w:rsidRPr="00325A82">
        <w:rPr>
          <w:sz w:val="28"/>
          <w:szCs w:val="28"/>
        </w:rPr>
        <w:t>по Останкинскому району г. Москвы майора полиции А.А. Ефименко</w:t>
      </w:r>
    </w:p>
    <w:p w:rsidR="00325A82" w:rsidRDefault="00325A82" w:rsidP="00706CB4">
      <w:pPr>
        <w:pStyle w:val="11"/>
        <w:shd w:val="clear" w:color="auto" w:fill="auto"/>
        <w:spacing w:after="0" w:line="240" w:lineRule="auto"/>
        <w:ind w:right="-1"/>
        <w:jc w:val="center"/>
        <w:rPr>
          <w:sz w:val="28"/>
          <w:szCs w:val="28"/>
        </w:rPr>
      </w:pPr>
      <w:r w:rsidRPr="00325A82">
        <w:rPr>
          <w:sz w:val="28"/>
          <w:szCs w:val="28"/>
        </w:rPr>
        <w:t>перед представительными органами муниципальных образований</w:t>
      </w:r>
    </w:p>
    <w:p w:rsidR="00325A82" w:rsidRPr="00325A82" w:rsidRDefault="00325A82" w:rsidP="00706CB4">
      <w:pPr>
        <w:pStyle w:val="11"/>
        <w:shd w:val="clear" w:color="auto" w:fill="auto"/>
        <w:spacing w:after="0" w:line="240" w:lineRule="auto"/>
        <w:ind w:right="-1"/>
        <w:jc w:val="center"/>
        <w:rPr>
          <w:sz w:val="28"/>
          <w:szCs w:val="28"/>
        </w:rPr>
      </w:pPr>
      <w:r w:rsidRPr="00325A82">
        <w:rPr>
          <w:sz w:val="28"/>
          <w:szCs w:val="28"/>
        </w:rPr>
        <w:t>«</w:t>
      </w:r>
      <w:r w:rsidR="00F736AA">
        <w:rPr>
          <w:sz w:val="28"/>
          <w:szCs w:val="28"/>
        </w:rPr>
        <w:t>О проделанной работе за 2021 год по охране общественного порядка и обеспечению общественной безопасности на территории Останкинского района г. Москвы,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r w:rsidRPr="00325A82">
        <w:rPr>
          <w:sz w:val="28"/>
          <w:szCs w:val="28"/>
        </w:rPr>
        <w:t>».</w:t>
      </w:r>
    </w:p>
    <w:p w:rsidR="00325A82" w:rsidRPr="00325A82" w:rsidRDefault="00325A82" w:rsidP="00706CB4">
      <w:pPr>
        <w:pStyle w:val="a3"/>
        <w:spacing w:before="0" w:beforeAutospacing="0" w:after="0" w:afterAutospacing="0"/>
        <w:jc w:val="center"/>
        <w:rPr>
          <w:sz w:val="28"/>
          <w:szCs w:val="28"/>
        </w:rPr>
      </w:pPr>
    </w:p>
    <w:p w:rsidR="009678C5" w:rsidRPr="00325A82" w:rsidRDefault="009678C5" w:rsidP="00706CB4">
      <w:pPr>
        <w:pStyle w:val="a3"/>
        <w:spacing w:before="0" w:beforeAutospacing="0" w:after="0" w:afterAutospacing="0"/>
        <w:jc w:val="center"/>
        <w:rPr>
          <w:sz w:val="28"/>
          <w:szCs w:val="28"/>
        </w:rPr>
      </w:pPr>
    </w:p>
    <w:p w:rsidR="009678C5" w:rsidRPr="00325A82" w:rsidRDefault="009678C5" w:rsidP="00325A82">
      <w:pPr>
        <w:pStyle w:val="a3"/>
        <w:spacing w:before="0" w:beforeAutospacing="0" w:after="0" w:afterAutospacing="0"/>
        <w:jc w:val="both"/>
        <w:rPr>
          <w:sz w:val="28"/>
          <w:szCs w:val="28"/>
        </w:rPr>
      </w:pPr>
      <w:bookmarkStart w:id="0" w:name="_GoBack"/>
      <w:bookmarkEnd w:id="0"/>
      <w:r w:rsidRPr="00325A82">
        <w:rPr>
          <w:rStyle w:val="a4"/>
          <w:sz w:val="28"/>
          <w:szCs w:val="28"/>
        </w:rPr>
        <w:t>Уважаемые депутаты муниципального округа!</w:t>
      </w:r>
    </w:p>
    <w:p w:rsidR="009678C5" w:rsidRPr="00325A82" w:rsidRDefault="009678C5" w:rsidP="00325A82">
      <w:pPr>
        <w:pStyle w:val="a3"/>
        <w:spacing w:before="0" w:beforeAutospacing="0" w:after="0" w:afterAutospacing="0"/>
        <w:jc w:val="both"/>
        <w:rPr>
          <w:sz w:val="28"/>
          <w:szCs w:val="28"/>
        </w:rPr>
      </w:pPr>
      <w:r w:rsidRPr="00325A82">
        <w:rPr>
          <w:sz w:val="28"/>
          <w:szCs w:val="28"/>
        </w:rPr>
        <w:t> </w:t>
      </w:r>
    </w:p>
    <w:p w:rsidR="009678C5" w:rsidRPr="00325A82" w:rsidRDefault="009678C5" w:rsidP="000F1736">
      <w:pPr>
        <w:pStyle w:val="a3"/>
        <w:spacing w:before="0" w:beforeAutospacing="0" w:after="0" w:afterAutospacing="0"/>
        <w:ind w:firstLine="708"/>
        <w:jc w:val="both"/>
        <w:rPr>
          <w:sz w:val="28"/>
          <w:szCs w:val="28"/>
        </w:rPr>
      </w:pPr>
      <w:r w:rsidRPr="00325A82">
        <w:rPr>
          <w:sz w:val="28"/>
          <w:szCs w:val="28"/>
        </w:rPr>
        <w:t>Сегодня мы проводим ставший уже традиционным ежегодный отчет о деятельности полиции перед органом муниципального образования.</w:t>
      </w:r>
    </w:p>
    <w:p w:rsidR="009678C5" w:rsidRPr="008D5BD4" w:rsidRDefault="009678C5" w:rsidP="00866463">
      <w:pPr>
        <w:pStyle w:val="a3"/>
        <w:spacing w:before="0" w:beforeAutospacing="0" w:after="0" w:afterAutospacing="0"/>
        <w:ind w:firstLine="708"/>
        <w:jc w:val="both"/>
        <w:rPr>
          <w:sz w:val="28"/>
          <w:szCs w:val="28"/>
        </w:rPr>
      </w:pPr>
      <w:r w:rsidRPr="00325A82">
        <w:rPr>
          <w:sz w:val="28"/>
          <w:szCs w:val="28"/>
        </w:rPr>
        <w:t xml:space="preserve">В ходе встречи, я доведу до вас состояние криминогенной обстановки в районе, а также результаты работы Отдела в </w:t>
      </w:r>
      <w:r w:rsidR="00706CB4">
        <w:rPr>
          <w:sz w:val="28"/>
          <w:szCs w:val="28"/>
        </w:rPr>
        <w:t>202</w:t>
      </w:r>
      <w:r w:rsidR="00F376F3">
        <w:rPr>
          <w:sz w:val="28"/>
          <w:szCs w:val="28"/>
        </w:rPr>
        <w:t>1</w:t>
      </w:r>
      <w:r w:rsidRPr="00325A82">
        <w:rPr>
          <w:sz w:val="28"/>
          <w:szCs w:val="28"/>
        </w:rPr>
        <w:t xml:space="preserve"> году. Надеюсь на </w:t>
      </w:r>
      <w:r w:rsidRPr="008D5BD4">
        <w:rPr>
          <w:sz w:val="28"/>
          <w:szCs w:val="28"/>
        </w:rPr>
        <w:t>конструктивный диалог. Ваши компетентные предложения и проблемные вопросы, которые беспокоят сегодня жителей нашего района мы постараемся учесть в дальнейшей работе.</w:t>
      </w:r>
    </w:p>
    <w:p w:rsidR="009678C5" w:rsidRPr="004D1BB3" w:rsidRDefault="009678C5" w:rsidP="00F376F3">
      <w:pPr>
        <w:pStyle w:val="a3"/>
        <w:spacing w:before="0" w:beforeAutospacing="0" w:after="0" w:afterAutospacing="0"/>
        <w:ind w:firstLine="709"/>
        <w:jc w:val="both"/>
        <w:rPr>
          <w:sz w:val="28"/>
          <w:szCs w:val="28"/>
        </w:rPr>
      </w:pPr>
      <w:r w:rsidRPr="008D5BD4">
        <w:rPr>
          <w:sz w:val="28"/>
          <w:szCs w:val="28"/>
        </w:rPr>
        <w:t>В отчетном периоде сотрудниками Отдела осуществлялась охрана общественного порядка на территории района пр</w:t>
      </w:r>
      <w:r w:rsidR="008139D5" w:rsidRPr="008D5BD4">
        <w:rPr>
          <w:sz w:val="28"/>
          <w:szCs w:val="28"/>
        </w:rPr>
        <w:t>и подготовке и проведении ряда значимых общественно – политических мероприятий</w:t>
      </w:r>
      <w:r w:rsidRPr="008D5BD4">
        <w:rPr>
          <w:sz w:val="28"/>
          <w:szCs w:val="28"/>
        </w:rPr>
        <w:t xml:space="preserve">, таких как </w:t>
      </w:r>
      <w:r w:rsidR="008D5BD4">
        <w:rPr>
          <w:sz w:val="28"/>
          <w:szCs w:val="28"/>
        </w:rPr>
        <w:t>«</w:t>
      </w:r>
      <w:r w:rsidR="008D5BD4" w:rsidRPr="008D5BD4">
        <w:rPr>
          <w:sz w:val="28"/>
          <w:szCs w:val="28"/>
        </w:rPr>
        <w:t>Всероссийское голосование по поправкам в Конституцию Российской Федерации</w:t>
      </w:r>
      <w:r w:rsidR="008D5BD4">
        <w:rPr>
          <w:sz w:val="28"/>
          <w:szCs w:val="28"/>
        </w:rPr>
        <w:t>», «</w:t>
      </w:r>
      <w:r w:rsidR="008D5BD4" w:rsidRPr="008D5BD4">
        <w:rPr>
          <w:sz w:val="28"/>
          <w:szCs w:val="28"/>
        </w:rPr>
        <w:t>7</w:t>
      </w:r>
      <w:r w:rsidR="00F376F3">
        <w:rPr>
          <w:sz w:val="28"/>
          <w:szCs w:val="28"/>
        </w:rPr>
        <w:t>6</w:t>
      </w:r>
      <w:r w:rsidR="008D5BD4" w:rsidRPr="008D5BD4">
        <w:rPr>
          <w:sz w:val="28"/>
          <w:szCs w:val="28"/>
        </w:rPr>
        <w:t>-я годовщина Победы в Великой отечественной войне</w:t>
      </w:r>
      <w:r w:rsidR="008D5BD4">
        <w:rPr>
          <w:sz w:val="28"/>
          <w:szCs w:val="28"/>
        </w:rPr>
        <w:t>», «</w:t>
      </w:r>
      <w:r w:rsidR="008D5BD4" w:rsidRPr="008D5BD4">
        <w:rPr>
          <w:sz w:val="28"/>
          <w:szCs w:val="28"/>
        </w:rPr>
        <w:t>День народного единства</w:t>
      </w:r>
      <w:r w:rsidR="008D5BD4">
        <w:rPr>
          <w:sz w:val="28"/>
          <w:szCs w:val="28"/>
        </w:rPr>
        <w:t>», «</w:t>
      </w:r>
      <w:r w:rsidR="008D5BD4" w:rsidRPr="008D5BD4">
        <w:rPr>
          <w:sz w:val="28"/>
          <w:szCs w:val="28"/>
        </w:rPr>
        <w:t>День знаний</w:t>
      </w:r>
      <w:r w:rsidR="008D5BD4">
        <w:rPr>
          <w:sz w:val="28"/>
          <w:szCs w:val="28"/>
        </w:rPr>
        <w:t>», «</w:t>
      </w:r>
      <w:r w:rsidR="00951436">
        <w:rPr>
          <w:sz w:val="28"/>
          <w:szCs w:val="28"/>
        </w:rPr>
        <w:t>Выборов депутатов Государственной Думы</w:t>
      </w:r>
      <w:r w:rsidR="008D5BD4">
        <w:rPr>
          <w:sz w:val="28"/>
          <w:szCs w:val="28"/>
        </w:rPr>
        <w:t>», «</w:t>
      </w:r>
      <w:r w:rsidR="008D5BD4" w:rsidRPr="008D5BD4">
        <w:rPr>
          <w:sz w:val="28"/>
          <w:szCs w:val="28"/>
        </w:rPr>
        <w:t>День России</w:t>
      </w:r>
      <w:r w:rsidR="008D5BD4">
        <w:rPr>
          <w:sz w:val="28"/>
          <w:szCs w:val="28"/>
        </w:rPr>
        <w:t xml:space="preserve">» и другие. </w:t>
      </w:r>
      <w:r w:rsidRPr="004D1BB3">
        <w:rPr>
          <w:sz w:val="28"/>
          <w:szCs w:val="28"/>
        </w:rPr>
        <w:t>Благодаря скоординированной работе сотрудников Отдела, приданных сил, а также комплексу проведенных профилактических мероприятий все мероприятия прошли на достойном уровне, чрезвычайных ситуаций допущено не было.</w:t>
      </w:r>
    </w:p>
    <w:p w:rsidR="004D1BB3" w:rsidRPr="004D1BB3" w:rsidRDefault="004D1BB3" w:rsidP="00BF249C">
      <w:pPr>
        <w:spacing w:after="0" w:line="240" w:lineRule="auto"/>
        <w:ind w:firstLine="708"/>
        <w:jc w:val="both"/>
        <w:rPr>
          <w:sz w:val="28"/>
          <w:szCs w:val="28"/>
        </w:rPr>
      </w:pPr>
      <w:r>
        <w:rPr>
          <w:rFonts w:ascii="Times New Roman" w:eastAsia="Times New Roman" w:hAnsi="Times New Roman" w:cs="Times New Roman"/>
          <w:sz w:val="28"/>
          <w:szCs w:val="28"/>
          <w:lang w:eastAsia="ru-RU"/>
        </w:rPr>
        <w:t>С</w:t>
      </w:r>
      <w:r w:rsidRPr="00BF2D7E">
        <w:rPr>
          <w:rFonts w:ascii="Times New Roman" w:eastAsia="Times New Roman" w:hAnsi="Times New Roman" w:cs="Times New Roman"/>
          <w:sz w:val="28"/>
          <w:szCs w:val="28"/>
          <w:lang w:eastAsia="ru-RU"/>
        </w:rPr>
        <w:t xml:space="preserve"> апреля 2020 года Отдел принимает активное участие в мероприятиях по борьбе с новой </w:t>
      </w:r>
      <w:proofErr w:type="spellStart"/>
      <w:r w:rsidRPr="00BF2D7E">
        <w:rPr>
          <w:rFonts w:ascii="Times New Roman" w:eastAsia="Times New Roman" w:hAnsi="Times New Roman" w:cs="Times New Roman"/>
          <w:sz w:val="28"/>
          <w:szCs w:val="28"/>
          <w:lang w:eastAsia="ru-RU"/>
        </w:rPr>
        <w:t>корон</w:t>
      </w:r>
      <w:r w:rsidR="00BF249C">
        <w:rPr>
          <w:rFonts w:ascii="Times New Roman" w:eastAsia="Times New Roman" w:hAnsi="Times New Roman" w:cs="Times New Roman"/>
          <w:sz w:val="28"/>
          <w:szCs w:val="28"/>
          <w:lang w:eastAsia="ru-RU"/>
        </w:rPr>
        <w:t>а</w:t>
      </w:r>
      <w:r w:rsidRPr="00BF2D7E">
        <w:rPr>
          <w:rFonts w:ascii="Times New Roman" w:eastAsia="Times New Roman" w:hAnsi="Times New Roman" w:cs="Times New Roman"/>
          <w:sz w:val="28"/>
          <w:szCs w:val="28"/>
          <w:lang w:eastAsia="ru-RU"/>
        </w:rPr>
        <w:t>вирусной</w:t>
      </w:r>
      <w:proofErr w:type="spellEnd"/>
      <w:r w:rsidRPr="00BF2D7E">
        <w:rPr>
          <w:rFonts w:ascii="Times New Roman" w:eastAsia="Times New Roman" w:hAnsi="Times New Roman" w:cs="Times New Roman"/>
          <w:sz w:val="28"/>
          <w:szCs w:val="28"/>
          <w:lang w:eastAsia="ru-RU"/>
        </w:rPr>
        <w:t xml:space="preserve"> инфекцией COVID – 2019</w:t>
      </w:r>
      <w:r w:rsidR="00BF249C">
        <w:rPr>
          <w:rFonts w:ascii="Times New Roman" w:eastAsia="Times New Roman" w:hAnsi="Times New Roman" w:cs="Times New Roman"/>
          <w:sz w:val="28"/>
          <w:szCs w:val="28"/>
          <w:lang w:eastAsia="ru-RU"/>
        </w:rPr>
        <w:t>.</w:t>
      </w:r>
    </w:p>
    <w:p w:rsidR="009678C5" w:rsidRPr="00325A82" w:rsidRDefault="009678C5" w:rsidP="004D1BB3">
      <w:pPr>
        <w:pStyle w:val="a3"/>
        <w:spacing w:before="0" w:beforeAutospacing="0" w:after="0" w:afterAutospacing="0"/>
        <w:ind w:firstLine="708"/>
        <w:jc w:val="both"/>
        <w:rPr>
          <w:sz w:val="28"/>
          <w:szCs w:val="28"/>
        </w:rPr>
      </w:pPr>
      <w:r w:rsidRPr="004D1BB3">
        <w:rPr>
          <w:sz w:val="28"/>
          <w:szCs w:val="28"/>
        </w:rPr>
        <w:t>Повседневная оперативная и профилактическая работа позволила удержать под контролем состояние криминогенной ситуации в районе, не допустить проявлений экстремизма, резонансных нарушений общественного порядка, массовых</w:t>
      </w:r>
      <w:r w:rsidRPr="00325A82">
        <w:rPr>
          <w:sz w:val="28"/>
          <w:szCs w:val="28"/>
        </w:rPr>
        <w:t xml:space="preserve"> беспорядков и чрезвычайных ситуаций.</w:t>
      </w:r>
    </w:p>
    <w:p w:rsidR="00951436" w:rsidRPr="00461F84" w:rsidRDefault="00951436" w:rsidP="00951436">
      <w:pPr>
        <w:spacing w:after="0" w:line="240" w:lineRule="auto"/>
        <w:ind w:firstLine="709"/>
        <w:jc w:val="both"/>
        <w:rPr>
          <w:rFonts w:ascii="Times New Roman" w:hAnsi="Times New Roman"/>
          <w:bCs/>
          <w:sz w:val="28"/>
          <w:szCs w:val="28"/>
        </w:rPr>
      </w:pPr>
      <w:r w:rsidRPr="00461F84">
        <w:rPr>
          <w:rFonts w:ascii="Times New Roman" w:hAnsi="Times New Roman"/>
          <w:sz w:val="28"/>
          <w:szCs w:val="28"/>
        </w:rPr>
        <w:t>Однако, несмотря на слаженную</w:t>
      </w:r>
      <w:r w:rsidRPr="00461F84">
        <w:rPr>
          <w:rFonts w:ascii="Times New Roman" w:hAnsi="Times New Roman"/>
          <w:bCs/>
          <w:sz w:val="28"/>
          <w:szCs w:val="28"/>
        </w:rPr>
        <w:t xml:space="preserve"> работу личного состава, и непосредственной помощи жителей района, председателей </w:t>
      </w:r>
      <w:r w:rsidRPr="00461F84">
        <w:rPr>
          <w:rFonts w:ascii="Times New Roman" w:hAnsi="Times New Roman"/>
          <w:sz w:val="28"/>
          <w:szCs w:val="28"/>
        </w:rPr>
        <w:t>общественных пунктов охраны</w:t>
      </w:r>
      <w:r w:rsidRPr="00461F84">
        <w:rPr>
          <w:rFonts w:ascii="Times New Roman" w:hAnsi="Times New Roman"/>
          <w:bCs/>
          <w:sz w:val="28"/>
          <w:szCs w:val="28"/>
        </w:rPr>
        <w:t xml:space="preserve"> порядка</w:t>
      </w:r>
      <w:r w:rsidRPr="00461F84">
        <w:rPr>
          <w:rFonts w:ascii="Times New Roman" w:hAnsi="Times New Roman"/>
          <w:bCs/>
          <w:color w:val="FF0000"/>
          <w:sz w:val="28"/>
          <w:szCs w:val="28"/>
        </w:rPr>
        <w:t xml:space="preserve"> </w:t>
      </w:r>
      <w:r w:rsidRPr="00461F84">
        <w:rPr>
          <w:rFonts w:ascii="Times New Roman" w:hAnsi="Times New Roman"/>
          <w:bCs/>
          <w:sz w:val="28"/>
          <w:szCs w:val="28"/>
        </w:rPr>
        <w:t>и</w:t>
      </w:r>
      <w:r w:rsidRPr="00461F84">
        <w:rPr>
          <w:rFonts w:ascii="Times New Roman" w:hAnsi="Times New Roman"/>
          <w:sz w:val="28"/>
          <w:szCs w:val="28"/>
          <w:shd w:val="clear" w:color="auto" w:fill="FFFFFF"/>
        </w:rPr>
        <w:t xml:space="preserve"> членов народной дружины</w:t>
      </w:r>
      <w:r w:rsidRPr="00461F84">
        <w:rPr>
          <w:rFonts w:ascii="Times New Roman" w:hAnsi="Times New Roman"/>
          <w:bCs/>
          <w:sz w:val="28"/>
          <w:szCs w:val="28"/>
        </w:rPr>
        <w:t xml:space="preserve"> за прошедший 2021 год отмечается рост количества совершенных преступлений (с </w:t>
      </w:r>
      <w:r>
        <w:rPr>
          <w:rFonts w:ascii="Times New Roman" w:hAnsi="Times New Roman"/>
          <w:bCs/>
          <w:sz w:val="28"/>
          <w:szCs w:val="28"/>
        </w:rPr>
        <w:t>732</w:t>
      </w:r>
      <w:r w:rsidRPr="00461F84">
        <w:rPr>
          <w:rFonts w:ascii="Times New Roman" w:hAnsi="Times New Roman"/>
          <w:bCs/>
          <w:sz w:val="28"/>
          <w:szCs w:val="28"/>
        </w:rPr>
        <w:t xml:space="preserve"> до </w:t>
      </w:r>
      <w:r>
        <w:rPr>
          <w:rFonts w:ascii="Times New Roman" w:hAnsi="Times New Roman"/>
          <w:bCs/>
          <w:sz w:val="28"/>
          <w:szCs w:val="28"/>
        </w:rPr>
        <w:t>798</w:t>
      </w:r>
      <w:r w:rsidRPr="00461F84">
        <w:rPr>
          <w:rFonts w:ascii="Times New Roman" w:hAnsi="Times New Roman"/>
          <w:bCs/>
          <w:sz w:val="28"/>
          <w:szCs w:val="28"/>
        </w:rPr>
        <w:t xml:space="preserve"> – на </w:t>
      </w:r>
      <w:r>
        <w:rPr>
          <w:rFonts w:ascii="Times New Roman" w:hAnsi="Times New Roman"/>
          <w:bCs/>
          <w:sz w:val="28"/>
          <w:szCs w:val="28"/>
        </w:rPr>
        <w:t>66</w:t>
      </w:r>
      <w:r w:rsidRPr="00461F84">
        <w:rPr>
          <w:rFonts w:ascii="Times New Roman" w:hAnsi="Times New Roman"/>
          <w:bCs/>
          <w:sz w:val="28"/>
          <w:szCs w:val="28"/>
        </w:rPr>
        <w:t xml:space="preserve"> преступлени</w:t>
      </w:r>
      <w:r>
        <w:rPr>
          <w:rFonts w:ascii="Times New Roman" w:hAnsi="Times New Roman"/>
          <w:bCs/>
          <w:sz w:val="28"/>
          <w:szCs w:val="28"/>
        </w:rPr>
        <w:t>й</w:t>
      </w:r>
      <w:r w:rsidRPr="00461F84">
        <w:rPr>
          <w:rFonts w:ascii="Times New Roman" w:hAnsi="Times New Roman"/>
          <w:bCs/>
          <w:sz w:val="28"/>
          <w:szCs w:val="28"/>
        </w:rPr>
        <w:t xml:space="preserve"> больше по аналогии с прошлым годом, или на </w:t>
      </w:r>
      <w:r>
        <w:rPr>
          <w:rFonts w:ascii="Times New Roman" w:hAnsi="Times New Roman"/>
          <w:bCs/>
          <w:sz w:val="28"/>
          <w:szCs w:val="28"/>
        </w:rPr>
        <w:t>9</w:t>
      </w:r>
      <w:r w:rsidRPr="00461F84">
        <w:rPr>
          <w:rFonts w:ascii="Times New Roman" w:hAnsi="Times New Roman"/>
          <w:bCs/>
          <w:sz w:val="28"/>
          <w:szCs w:val="28"/>
        </w:rPr>
        <w:t>,</w:t>
      </w:r>
      <w:r>
        <w:rPr>
          <w:rFonts w:ascii="Times New Roman" w:hAnsi="Times New Roman"/>
          <w:bCs/>
          <w:sz w:val="28"/>
          <w:szCs w:val="28"/>
        </w:rPr>
        <w:t>0</w:t>
      </w:r>
      <w:r w:rsidRPr="00461F84">
        <w:rPr>
          <w:rFonts w:ascii="Times New Roman" w:hAnsi="Times New Roman"/>
          <w:bCs/>
          <w:sz w:val="28"/>
          <w:szCs w:val="28"/>
        </w:rPr>
        <w:t xml:space="preserve"> %; по округу сокращение соста</w:t>
      </w:r>
      <w:r>
        <w:rPr>
          <w:rFonts w:ascii="Times New Roman" w:hAnsi="Times New Roman"/>
          <w:bCs/>
          <w:sz w:val="28"/>
          <w:szCs w:val="28"/>
        </w:rPr>
        <w:t>вило -0,2%)</w:t>
      </w:r>
      <w:r w:rsidRPr="00461F84">
        <w:rPr>
          <w:rFonts w:ascii="Times New Roman" w:hAnsi="Times New Roman"/>
          <w:bCs/>
          <w:sz w:val="28"/>
          <w:szCs w:val="28"/>
        </w:rPr>
        <w:t>.</w:t>
      </w:r>
    </w:p>
    <w:p w:rsidR="0010744F" w:rsidRPr="00461F84" w:rsidRDefault="0010744F" w:rsidP="0010744F">
      <w:pPr>
        <w:spacing w:after="0" w:line="240" w:lineRule="auto"/>
        <w:ind w:firstLine="567"/>
        <w:jc w:val="both"/>
        <w:rPr>
          <w:rFonts w:ascii="Times New Roman" w:hAnsi="Times New Roman"/>
          <w:sz w:val="28"/>
          <w:szCs w:val="28"/>
        </w:rPr>
      </w:pPr>
      <w:r w:rsidRPr="00461F84">
        <w:rPr>
          <w:rFonts w:ascii="Times New Roman" w:hAnsi="Times New Roman"/>
          <w:color w:val="000000"/>
          <w:sz w:val="28"/>
          <w:szCs w:val="28"/>
          <w:shd w:val="clear" w:color="auto" w:fill="FFFFFF"/>
        </w:rPr>
        <w:t xml:space="preserve">Наиболее значимым вопросом для жителей района являются кражи из квартир. К сожалению, приходится констатировать о том, что в 2021 году количество квартирных краж по аналогии с 2020 годом, </w:t>
      </w:r>
      <w:r>
        <w:rPr>
          <w:rFonts w:ascii="Times New Roman" w:hAnsi="Times New Roman"/>
          <w:color w:val="000000"/>
          <w:sz w:val="28"/>
          <w:szCs w:val="28"/>
          <w:shd w:val="clear" w:color="auto" w:fill="FFFFFF"/>
        </w:rPr>
        <w:t>увеличилось на 2 преступления с составило</w:t>
      </w:r>
      <w:r w:rsidRPr="00461F84">
        <w:rPr>
          <w:rFonts w:ascii="Times New Roman" w:hAnsi="Times New Roman"/>
          <w:sz w:val="28"/>
          <w:szCs w:val="28"/>
        </w:rPr>
        <w:t xml:space="preserve"> 7</w:t>
      </w:r>
      <w:r>
        <w:rPr>
          <w:rFonts w:ascii="Times New Roman" w:hAnsi="Times New Roman"/>
          <w:sz w:val="28"/>
          <w:szCs w:val="28"/>
        </w:rPr>
        <w:t xml:space="preserve"> в прошлом годы было зарегистрировано 5</w:t>
      </w:r>
      <w:r w:rsidRPr="00461F84">
        <w:rPr>
          <w:rFonts w:ascii="Times New Roman" w:hAnsi="Times New Roman"/>
          <w:sz w:val="28"/>
          <w:szCs w:val="28"/>
        </w:rPr>
        <w:t>.</w:t>
      </w:r>
    </w:p>
    <w:p w:rsidR="0010744F" w:rsidRPr="00461F84" w:rsidRDefault="0010744F" w:rsidP="0010744F">
      <w:pPr>
        <w:spacing w:after="0" w:line="240" w:lineRule="auto"/>
        <w:ind w:firstLine="709"/>
        <w:jc w:val="both"/>
        <w:rPr>
          <w:rFonts w:ascii="Times New Roman" w:hAnsi="Times New Roman"/>
          <w:sz w:val="28"/>
          <w:szCs w:val="28"/>
        </w:rPr>
      </w:pPr>
      <w:r w:rsidRPr="00461F84">
        <w:rPr>
          <w:rFonts w:ascii="Times New Roman" w:hAnsi="Times New Roman"/>
          <w:sz w:val="28"/>
          <w:szCs w:val="28"/>
        </w:rPr>
        <w:lastRenderedPageBreak/>
        <w:t>Лучшим средством защиты от данного рода преступлений на сегодняшний день является постановка квартир на сигнализацию пульта охраны. Согласно статистическим данным за отчетный период не было совершено ни одной кражи из квартиры, находящейся под охраной.</w:t>
      </w:r>
    </w:p>
    <w:p w:rsidR="0010744F" w:rsidRPr="00461F84" w:rsidRDefault="0010744F" w:rsidP="0010744F">
      <w:pPr>
        <w:spacing w:after="0" w:line="240" w:lineRule="auto"/>
        <w:ind w:firstLine="567"/>
        <w:jc w:val="both"/>
        <w:rPr>
          <w:rFonts w:ascii="Times New Roman" w:hAnsi="Times New Roman"/>
          <w:bCs/>
          <w:sz w:val="28"/>
          <w:szCs w:val="28"/>
        </w:rPr>
      </w:pPr>
      <w:r w:rsidRPr="00461F84">
        <w:rPr>
          <w:rFonts w:ascii="Times New Roman" w:hAnsi="Times New Roman"/>
          <w:bCs/>
          <w:sz w:val="28"/>
          <w:szCs w:val="28"/>
        </w:rPr>
        <w:t>Однако, несмотря на незначительный рост преступлений общеуголовной направленности, наш район остается одним из самых безопасных районов</w:t>
      </w:r>
      <w:r>
        <w:rPr>
          <w:rFonts w:ascii="Times New Roman" w:hAnsi="Times New Roman"/>
          <w:bCs/>
          <w:sz w:val="28"/>
          <w:szCs w:val="28"/>
        </w:rPr>
        <w:br/>
      </w:r>
      <w:r w:rsidRPr="00461F84">
        <w:rPr>
          <w:rFonts w:ascii="Times New Roman" w:hAnsi="Times New Roman"/>
          <w:bCs/>
          <w:sz w:val="28"/>
          <w:szCs w:val="28"/>
        </w:rPr>
        <w:t>г.</w:t>
      </w:r>
      <w:r>
        <w:rPr>
          <w:rFonts w:ascii="Times New Roman" w:hAnsi="Times New Roman"/>
          <w:bCs/>
          <w:sz w:val="28"/>
          <w:szCs w:val="28"/>
        </w:rPr>
        <w:t xml:space="preserve"> </w:t>
      </w:r>
      <w:r w:rsidRPr="00461F84">
        <w:rPr>
          <w:rFonts w:ascii="Times New Roman" w:hAnsi="Times New Roman"/>
          <w:bCs/>
          <w:sz w:val="28"/>
          <w:szCs w:val="28"/>
        </w:rPr>
        <w:t>Москвы.</w:t>
      </w:r>
    </w:p>
    <w:p w:rsidR="0010744F" w:rsidRPr="00461F84" w:rsidRDefault="0010744F" w:rsidP="0010744F">
      <w:pPr>
        <w:spacing w:after="0" w:line="240" w:lineRule="auto"/>
        <w:ind w:firstLine="567"/>
        <w:jc w:val="both"/>
        <w:rPr>
          <w:rFonts w:ascii="Times New Roman" w:hAnsi="Times New Roman"/>
          <w:sz w:val="28"/>
          <w:szCs w:val="28"/>
        </w:rPr>
      </w:pPr>
      <w:r w:rsidRPr="00461F84">
        <w:rPr>
          <w:rFonts w:ascii="Times New Roman" w:hAnsi="Times New Roman"/>
          <w:sz w:val="28"/>
          <w:szCs w:val="28"/>
        </w:rPr>
        <w:t>Проводимые опросы населения показали, что одним из основных                    критериев общественного мнения о деятельности органов внутренних дел является состояние противодействия преступности в общественных местах и на улицах.</w:t>
      </w:r>
    </w:p>
    <w:p w:rsidR="0010744F" w:rsidRPr="00461F84" w:rsidRDefault="0010744F" w:rsidP="0010744F">
      <w:pPr>
        <w:spacing w:after="0" w:line="240" w:lineRule="auto"/>
        <w:ind w:firstLine="567"/>
        <w:jc w:val="both"/>
        <w:rPr>
          <w:rFonts w:ascii="Times New Roman" w:hAnsi="Times New Roman"/>
          <w:sz w:val="28"/>
          <w:szCs w:val="28"/>
        </w:rPr>
      </w:pPr>
      <w:r w:rsidRPr="00461F84">
        <w:rPr>
          <w:rFonts w:ascii="Times New Roman" w:hAnsi="Times New Roman"/>
          <w:sz w:val="28"/>
          <w:szCs w:val="28"/>
        </w:rPr>
        <w:t xml:space="preserve">В целях оздоровления криминогенной обстановки на улицах района, нами, на основе анализа было запланировано и проведено </w:t>
      </w:r>
      <w:r>
        <w:rPr>
          <w:rFonts w:ascii="Times New Roman" w:hAnsi="Times New Roman"/>
          <w:sz w:val="28"/>
          <w:szCs w:val="28"/>
        </w:rPr>
        <w:t>15</w:t>
      </w:r>
      <w:r w:rsidRPr="00461F84">
        <w:rPr>
          <w:rFonts w:ascii="Times New Roman" w:hAnsi="Times New Roman"/>
          <w:sz w:val="28"/>
          <w:szCs w:val="28"/>
        </w:rPr>
        <w:t xml:space="preserve"> локальных оперативно-профилактических мероприятий по предупреждению и пресечению грабежей и разбойных нападений, а также краж и угонов транспортных средств, имущества из автомашин граждан. Большая часть сотрудников патрульно-постовой службы полиции по-прежнему работает в вечернее и но</w:t>
      </w:r>
      <w:r w:rsidR="003723AF">
        <w:rPr>
          <w:rFonts w:ascii="Times New Roman" w:hAnsi="Times New Roman"/>
          <w:sz w:val="28"/>
          <w:szCs w:val="28"/>
        </w:rPr>
        <w:t xml:space="preserve">чное время. Однако, </w:t>
      </w:r>
      <w:r w:rsidRPr="00461F84">
        <w:rPr>
          <w:rFonts w:ascii="Times New Roman" w:hAnsi="Times New Roman"/>
          <w:bCs/>
          <w:sz w:val="28"/>
          <w:szCs w:val="28"/>
        </w:rPr>
        <w:t>принятыми мерами не удалось снизить ч</w:t>
      </w:r>
      <w:r w:rsidRPr="00461F84">
        <w:rPr>
          <w:rFonts w:ascii="Times New Roman" w:eastAsia="MS Mincho" w:hAnsi="Times New Roman"/>
          <w:sz w:val="28"/>
          <w:szCs w:val="28"/>
        </w:rPr>
        <w:t>исло совершенных преступлений в общественных местах</w:t>
      </w:r>
      <w:r w:rsidRPr="00461F84">
        <w:rPr>
          <w:rFonts w:ascii="Times New Roman" w:hAnsi="Times New Roman"/>
          <w:sz w:val="28"/>
          <w:szCs w:val="28"/>
        </w:rPr>
        <w:t xml:space="preserve">, отмечается </w:t>
      </w:r>
      <w:proofErr w:type="gramStart"/>
      <w:r w:rsidRPr="00461F84">
        <w:rPr>
          <w:rFonts w:ascii="Times New Roman" w:hAnsi="Times New Roman"/>
          <w:sz w:val="28"/>
          <w:szCs w:val="28"/>
        </w:rPr>
        <w:t>рост  +</w:t>
      </w:r>
      <w:proofErr w:type="gramEnd"/>
      <w:r>
        <w:rPr>
          <w:rFonts w:ascii="Times New Roman" w:hAnsi="Times New Roman"/>
          <w:sz w:val="28"/>
          <w:szCs w:val="28"/>
        </w:rPr>
        <w:t>20,3</w:t>
      </w:r>
      <w:r w:rsidRPr="00461F84">
        <w:rPr>
          <w:rFonts w:ascii="Times New Roman" w:hAnsi="Times New Roman"/>
          <w:sz w:val="28"/>
          <w:szCs w:val="28"/>
        </w:rPr>
        <w:t xml:space="preserve">%  (с </w:t>
      </w:r>
      <w:r>
        <w:rPr>
          <w:rFonts w:ascii="Times New Roman" w:hAnsi="Times New Roman"/>
          <w:sz w:val="28"/>
          <w:szCs w:val="28"/>
        </w:rPr>
        <w:t>276</w:t>
      </w:r>
      <w:r w:rsidRPr="00461F84">
        <w:rPr>
          <w:rFonts w:ascii="Times New Roman" w:hAnsi="Times New Roman"/>
          <w:sz w:val="28"/>
          <w:szCs w:val="28"/>
        </w:rPr>
        <w:t xml:space="preserve"> до </w:t>
      </w:r>
      <w:r>
        <w:rPr>
          <w:rFonts w:ascii="Times New Roman" w:hAnsi="Times New Roman"/>
          <w:sz w:val="28"/>
          <w:szCs w:val="28"/>
        </w:rPr>
        <w:t>332), в том числе на улицах +</w:t>
      </w:r>
      <w:r w:rsidRPr="00461F84">
        <w:rPr>
          <w:rFonts w:ascii="Times New Roman" w:hAnsi="Times New Roman"/>
          <w:sz w:val="28"/>
          <w:szCs w:val="28"/>
        </w:rPr>
        <w:t>4</w:t>
      </w:r>
      <w:r>
        <w:rPr>
          <w:rFonts w:ascii="Times New Roman" w:hAnsi="Times New Roman"/>
          <w:sz w:val="28"/>
          <w:szCs w:val="28"/>
        </w:rPr>
        <w:t>2,5</w:t>
      </w:r>
      <w:r w:rsidRPr="00461F84">
        <w:rPr>
          <w:rFonts w:ascii="Times New Roman" w:hAnsi="Times New Roman"/>
          <w:sz w:val="28"/>
          <w:szCs w:val="28"/>
        </w:rPr>
        <w:t>% (со 1</w:t>
      </w:r>
      <w:r>
        <w:rPr>
          <w:rFonts w:ascii="Times New Roman" w:hAnsi="Times New Roman"/>
          <w:sz w:val="28"/>
          <w:szCs w:val="28"/>
        </w:rPr>
        <w:t>7</w:t>
      </w:r>
      <w:r w:rsidRPr="00461F84">
        <w:rPr>
          <w:rFonts w:ascii="Times New Roman" w:hAnsi="Times New Roman"/>
          <w:sz w:val="28"/>
          <w:szCs w:val="28"/>
        </w:rPr>
        <w:t xml:space="preserve">9 до </w:t>
      </w:r>
      <w:r>
        <w:rPr>
          <w:rFonts w:ascii="Times New Roman" w:hAnsi="Times New Roman"/>
          <w:sz w:val="28"/>
          <w:szCs w:val="28"/>
        </w:rPr>
        <w:t>255</w:t>
      </w:r>
      <w:r w:rsidRPr="00461F84">
        <w:rPr>
          <w:rFonts w:ascii="Times New Roman" w:hAnsi="Times New Roman"/>
          <w:sz w:val="28"/>
          <w:szCs w:val="28"/>
        </w:rPr>
        <w:t xml:space="preserve">).  </w:t>
      </w:r>
    </w:p>
    <w:p w:rsidR="0010744F" w:rsidRPr="00461F84" w:rsidRDefault="0010744F" w:rsidP="0010744F">
      <w:pPr>
        <w:pStyle w:val="a3"/>
        <w:shd w:val="clear" w:color="auto" w:fill="FFFFFF"/>
        <w:spacing w:before="0" w:beforeAutospacing="0" w:after="0" w:afterAutospacing="0"/>
        <w:ind w:firstLine="567"/>
        <w:jc w:val="both"/>
        <w:rPr>
          <w:rFonts w:eastAsia="Calibri"/>
          <w:sz w:val="28"/>
          <w:szCs w:val="28"/>
          <w:lang w:eastAsia="en-US"/>
        </w:rPr>
      </w:pPr>
      <w:r w:rsidRPr="00461F84">
        <w:rPr>
          <w:sz w:val="28"/>
          <w:szCs w:val="28"/>
        </w:rPr>
        <w:t xml:space="preserve">Вам хорошо известно, какое влияние на состояние криминальной обстановки в районе оказывает незаконный оборот наркотических средств и сильнодействующих веществ. На территории района в 2021 году выявлено </w:t>
      </w:r>
      <w:r>
        <w:rPr>
          <w:sz w:val="28"/>
          <w:szCs w:val="28"/>
        </w:rPr>
        <w:t>1</w:t>
      </w:r>
      <w:r w:rsidRPr="00461F84">
        <w:rPr>
          <w:sz w:val="28"/>
          <w:szCs w:val="28"/>
        </w:rPr>
        <w:t>9</w:t>
      </w:r>
      <w:r w:rsidRPr="00461F84">
        <w:rPr>
          <w:rFonts w:eastAsia="Calibri"/>
          <w:sz w:val="28"/>
          <w:szCs w:val="28"/>
          <w:lang w:eastAsia="en-US"/>
        </w:rPr>
        <w:t xml:space="preserve"> преступлений, что на </w:t>
      </w:r>
      <w:r>
        <w:rPr>
          <w:rFonts w:eastAsia="Calibri"/>
          <w:sz w:val="28"/>
          <w:szCs w:val="28"/>
          <w:lang w:eastAsia="en-US"/>
        </w:rPr>
        <w:t>5</w:t>
      </w:r>
      <w:r w:rsidRPr="00461F84">
        <w:rPr>
          <w:rFonts w:eastAsia="Calibri"/>
          <w:sz w:val="28"/>
          <w:szCs w:val="28"/>
          <w:lang w:eastAsia="en-US"/>
        </w:rPr>
        <w:t>7</w:t>
      </w:r>
      <w:r>
        <w:rPr>
          <w:rFonts w:eastAsia="Calibri"/>
          <w:sz w:val="28"/>
          <w:szCs w:val="28"/>
          <w:lang w:eastAsia="en-US"/>
        </w:rPr>
        <w:t>,8</w:t>
      </w:r>
      <w:r w:rsidRPr="00461F84">
        <w:rPr>
          <w:rFonts w:eastAsia="Calibri"/>
          <w:sz w:val="28"/>
          <w:szCs w:val="28"/>
          <w:lang w:eastAsia="en-US"/>
        </w:rPr>
        <w:t>% ниже по аналогии с прошлым годом (4</w:t>
      </w:r>
      <w:r>
        <w:rPr>
          <w:rFonts w:eastAsia="Calibri"/>
          <w:sz w:val="28"/>
          <w:szCs w:val="28"/>
          <w:lang w:eastAsia="en-US"/>
        </w:rPr>
        <w:t>5</w:t>
      </w:r>
      <w:r w:rsidRPr="00461F84">
        <w:rPr>
          <w:rFonts w:eastAsia="Calibri"/>
          <w:sz w:val="28"/>
          <w:szCs w:val="28"/>
          <w:lang w:eastAsia="en-US"/>
        </w:rPr>
        <w:t xml:space="preserve">), связанных с незаконным оборотом наркотических средств, психотропных и сильнодействующих веществ. С целью сбыта </w:t>
      </w:r>
      <w:r>
        <w:rPr>
          <w:rFonts w:eastAsia="Calibri"/>
          <w:sz w:val="28"/>
          <w:szCs w:val="28"/>
          <w:lang w:eastAsia="en-US"/>
        </w:rPr>
        <w:t>13</w:t>
      </w:r>
      <w:r w:rsidRPr="00461F84">
        <w:rPr>
          <w:rFonts w:eastAsia="Calibri"/>
          <w:sz w:val="28"/>
          <w:szCs w:val="28"/>
          <w:lang w:eastAsia="en-US"/>
        </w:rPr>
        <w:t xml:space="preserve">, что на </w:t>
      </w:r>
      <w:r>
        <w:rPr>
          <w:rFonts w:eastAsia="Calibri"/>
          <w:sz w:val="28"/>
          <w:szCs w:val="28"/>
          <w:lang w:eastAsia="en-US"/>
        </w:rPr>
        <w:t>6</w:t>
      </w:r>
      <w:r w:rsidRPr="00461F84">
        <w:rPr>
          <w:rFonts w:eastAsia="Calibri"/>
          <w:sz w:val="28"/>
          <w:szCs w:val="28"/>
          <w:lang w:eastAsia="en-US"/>
        </w:rPr>
        <w:t>2,</w:t>
      </w:r>
      <w:r>
        <w:rPr>
          <w:rFonts w:eastAsia="Calibri"/>
          <w:sz w:val="28"/>
          <w:szCs w:val="28"/>
          <w:lang w:eastAsia="en-US"/>
        </w:rPr>
        <w:t>9</w:t>
      </w:r>
      <w:r w:rsidRPr="00461F84">
        <w:rPr>
          <w:rFonts w:eastAsia="Calibri"/>
          <w:sz w:val="28"/>
          <w:szCs w:val="28"/>
          <w:lang w:eastAsia="en-US"/>
        </w:rPr>
        <w:t>% ниже по аналогии с прошлым годом (</w:t>
      </w:r>
      <w:r>
        <w:rPr>
          <w:rFonts w:eastAsia="Calibri"/>
          <w:sz w:val="28"/>
          <w:szCs w:val="28"/>
          <w:lang w:eastAsia="en-US"/>
        </w:rPr>
        <w:t>35</w:t>
      </w:r>
      <w:r w:rsidRPr="00461F84">
        <w:rPr>
          <w:rFonts w:eastAsia="Calibri"/>
          <w:sz w:val="28"/>
          <w:szCs w:val="28"/>
          <w:lang w:eastAsia="en-US"/>
        </w:rPr>
        <w:t xml:space="preserve">) преступлений.  </w:t>
      </w:r>
    </w:p>
    <w:p w:rsidR="0010744F" w:rsidRPr="00461F84" w:rsidRDefault="0010744F" w:rsidP="0010744F">
      <w:pPr>
        <w:spacing w:after="0" w:line="240" w:lineRule="auto"/>
        <w:ind w:firstLine="567"/>
        <w:contextualSpacing/>
        <w:jc w:val="both"/>
        <w:rPr>
          <w:rFonts w:ascii="Times New Roman" w:hAnsi="Times New Roman"/>
          <w:sz w:val="28"/>
          <w:szCs w:val="28"/>
        </w:rPr>
      </w:pPr>
      <w:r w:rsidRPr="00461F84">
        <w:rPr>
          <w:rFonts w:ascii="Times New Roman" w:hAnsi="Times New Roman"/>
          <w:sz w:val="28"/>
          <w:szCs w:val="28"/>
        </w:rPr>
        <w:t>Особо хотелось бы обратить внимание на результаты работы по                       отдельным направлениям деятельности Отдела, непосредственно затрагивающих интересы жителей.  Пресечение и предупреждение иногородней преступ</w:t>
      </w:r>
      <w:r>
        <w:rPr>
          <w:rFonts w:ascii="Times New Roman" w:hAnsi="Times New Roman"/>
          <w:sz w:val="28"/>
          <w:szCs w:val="28"/>
        </w:rPr>
        <w:t>ности, так за 12 месяцев 2021</w:t>
      </w:r>
      <w:r w:rsidRPr="00461F84">
        <w:rPr>
          <w:rFonts w:ascii="Times New Roman" w:hAnsi="Times New Roman"/>
          <w:sz w:val="28"/>
          <w:szCs w:val="28"/>
        </w:rPr>
        <w:t xml:space="preserve"> года не жителями города Москвы совершено больше преступлений на </w:t>
      </w:r>
      <w:r>
        <w:rPr>
          <w:rFonts w:ascii="Times New Roman" w:hAnsi="Times New Roman"/>
          <w:sz w:val="28"/>
          <w:szCs w:val="28"/>
        </w:rPr>
        <w:t>76,9</w:t>
      </w:r>
      <w:r w:rsidRPr="00461F84">
        <w:rPr>
          <w:rFonts w:ascii="Times New Roman" w:hAnsi="Times New Roman"/>
          <w:sz w:val="28"/>
          <w:szCs w:val="28"/>
        </w:rPr>
        <w:t>% (с</w:t>
      </w:r>
      <w:r>
        <w:rPr>
          <w:rFonts w:ascii="Times New Roman" w:hAnsi="Times New Roman"/>
          <w:sz w:val="28"/>
          <w:szCs w:val="28"/>
        </w:rPr>
        <w:t>о</w:t>
      </w:r>
      <w:r w:rsidRPr="00461F84">
        <w:rPr>
          <w:rFonts w:ascii="Times New Roman" w:hAnsi="Times New Roman"/>
          <w:sz w:val="28"/>
          <w:szCs w:val="28"/>
        </w:rPr>
        <w:t xml:space="preserve"> </w:t>
      </w:r>
      <w:r>
        <w:rPr>
          <w:rFonts w:ascii="Times New Roman" w:hAnsi="Times New Roman"/>
          <w:sz w:val="28"/>
          <w:szCs w:val="28"/>
        </w:rPr>
        <w:t>10</w:t>
      </w:r>
      <w:r w:rsidRPr="00461F84">
        <w:rPr>
          <w:rFonts w:ascii="Times New Roman" w:hAnsi="Times New Roman"/>
          <w:sz w:val="28"/>
          <w:szCs w:val="28"/>
        </w:rPr>
        <w:t xml:space="preserve">8 до </w:t>
      </w:r>
      <w:r>
        <w:rPr>
          <w:rFonts w:ascii="Times New Roman" w:hAnsi="Times New Roman"/>
          <w:sz w:val="28"/>
          <w:szCs w:val="28"/>
        </w:rPr>
        <w:t>191</w:t>
      </w:r>
      <w:r w:rsidRPr="00461F84">
        <w:rPr>
          <w:rFonts w:ascii="Times New Roman" w:hAnsi="Times New Roman"/>
          <w:sz w:val="28"/>
          <w:szCs w:val="28"/>
        </w:rPr>
        <w:t xml:space="preserve">), из них жителями ближнего зарубежья совершено </w:t>
      </w:r>
      <w:r>
        <w:rPr>
          <w:rFonts w:ascii="Times New Roman" w:hAnsi="Times New Roman"/>
          <w:sz w:val="28"/>
          <w:szCs w:val="28"/>
        </w:rPr>
        <w:t>42</w:t>
      </w:r>
      <w:r w:rsidRPr="00461F84">
        <w:rPr>
          <w:rFonts w:ascii="Times New Roman" w:hAnsi="Times New Roman"/>
          <w:sz w:val="28"/>
          <w:szCs w:val="28"/>
        </w:rPr>
        <w:t xml:space="preserve"> преступлени</w:t>
      </w:r>
      <w:r>
        <w:rPr>
          <w:rFonts w:ascii="Times New Roman" w:hAnsi="Times New Roman"/>
          <w:sz w:val="28"/>
          <w:szCs w:val="28"/>
        </w:rPr>
        <w:t>я</w:t>
      </w:r>
      <w:r w:rsidRPr="00461F84">
        <w:rPr>
          <w:rFonts w:ascii="Times New Roman" w:hAnsi="Times New Roman"/>
          <w:sz w:val="28"/>
          <w:szCs w:val="28"/>
        </w:rPr>
        <w:t xml:space="preserve">, гражданами дальнего зарубежья преступлений не совершалось.  </w:t>
      </w:r>
    </w:p>
    <w:p w:rsidR="0010744F" w:rsidRPr="00461F84" w:rsidRDefault="0010744F" w:rsidP="0010744F">
      <w:pPr>
        <w:spacing w:after="0" w:line="240" w:lineRule="auto"/>
        <w:ind w:firstLine="567"/>
        <w:jc w:val="both"/>
        <w:rPr>
          <w:rFonts w:ascii="Times New Roman" w:hAnsi="Times New Roman"/>
          <w:sz w:val="28"/>
          <w:szCs w:val="28"/>
        </w:rPr>
      </w:pPr>
      <w:r w:rsidRPr="00461F84">
        <w:rPr>
          <w:rFonts w:ascii="Times New Roman" w:hAnsi="Times New Roman"/>
          <w:sz w:val="28"/>
          <w:szCs w:val="28"/>
        </w:rPr>
        <w:t>По пресечению незаконной миграции от жителей района и председателей советов ОПОП на постоянной основе поступала информация о незаконном проживании граждан в жилом секторе. В результате совместной работы</w:t>
      </w:r>
      <w:r w:rsidRPr="00461F84">
        <w:rPr>
          <w:rFonts w:ascii="Times New Roman" w:hAnsi="Times New Roman"/>
          <w:b/>
          <w:sz w:val="28"/>
          <w:szCs w:val="28"/>
        </w:rPr>
        <w:t xml:space="preserve"> </w:t>
      </w:r>
      <w:r w:rsidRPr="00461F84">
        <w:rPr>
          <w:rFonts w:ascii="Times New Roman" w:hAnsi="Times New Roman"/>
          <w:sz w:val="28"/>
          <w:szCs w:val="28"/>
        </w:rPr>
        <w:t>с</w:t>
      </w:r>
      <w:r w:rsidRPr="00461F84">
        <w:rPr>
          <w:rFonts w:ascii="Times New Roman" w:hAnsi="Times New Roman"/>
          <w:b/>
          <w:sz w:val="28"/>
          <w:szCs w:val="28"/>
        </w:rPr>
        <w:t xml:space="preserve"> </w:t>
      </w:r>
      <w:r w:rsidRPr="00461F84">
        <w:rPr>
          <w:rFonts w:ascii="Times New Roman" w:hAnsi="Times New Roman"/>
          <w:sz w:val="28"/>
          <w:szCs w:val="28"/>
        </w:rPr>
        <w:t xml:space="preserve">Управой района, председателями советов ОПОП и жителями, проводились мероприятия, по результатам которых было возбуждено </w:t>
      </w:r>
      <w:r>
        <w:rPr>
          <w:rFonts w:ascii="Times New Roman" w:hAnsi="Times New Roman"/>
          <w:sz w:val="28"/>
          <w:szCs w:val="28"/>
        </w:rPr>
        <w:t>5</w:t>
      </w:r>
      <w:r w:rsidRPr="00461F84">
        <w:rPr>
          <w:rFonts w:ascii="Times New Roman" w:hAnsi="Times New Roman"/>
          <w:sz w:val="28"/>
          <w:szCs w:val="28"/>
        </w:rPr>
        <w:t xml:space="preserve"> уголовных дел, по</w:t>
      </w:r>
      <w:r w:rsidR="003723AF">
        <w:rPr>
          <w:rFonts w:ascii="Times New Roman" w:hAnsi="Times New Roman"/>
          <w:sz w:val="28"/>
          <w:szCs w:val="28"/>
        </w:rPr>
        <w:t xml:space="preserve"> </w:t>
      </w:r>
      <w:r w:rsidRPr="00461F84">
        <w:rPr>
          <w:rFonts w:ascii="Times New Roman" w:hAnsi="Times New Roman"/>
          <w:sz w:val="28"/>
          <w:szCs w:val="28"/>
        </w:rPr>
        <w:t>ст. 322</w:t>
      </w:r>
      <w:r w:rsidR="003723AF">
        <w:rPr>
          <w:rFonts w:ascii="Times New Roman" w:hAnsi="Times New Roman"/>
          <w:sz w:val="28"/>
          <w:szCs w:val="28"/>
          <w:vertAlign w:val="superscript"/>
        </w:rPr>
        <w:t>3</w:t>
      </w:r>
      <w:r w:rsidRPr="00461F84">
        <w:rPr>
          <w:rFonts w:ascii="Times New Roman" w:hAnsi="Times New Roman"/>
          <w:sz w:val="28"/>
          <w:szCs w:val="28"/>
          <w:vertAlign w:val="superscript"/>
        </w:rPr>
        <w:t xml:space="preserve"> </w:t>
      </w:r>
      <w:r w:rsidRPr="00461F84">
        <w:rPr>
          <w:rFonts w:ascii="Times New Roman" w:hAnsi="Times New Roman"/>
          <w:sz w:val="28"/>
          <w:szCs w:val="28"/>
          <w:shd w:val="clear" w:color="auto" w:fill="FFFFFF"/>
        </w:rPr>
        <w:t xml:space="preserve">  </w:t>
      </w:r>
      <w:r w:rsidRPr="00461F84">
        <w:rPr>
          <w:rFonts w:ascii="Times New Roman" w:hAnsi="Times New Roman"/>
          <w:sz w:val="28"/>
          <w:szCs w:val="28"/>
        </w:rPr>
        <w:t>УК РФ</w:t>
      </w:r>
      <w:r w:rsidRPr="00461F84">
        <w:rPr>
          <w:rFonts w:ascii="Times New Roman" w:hAnsi="Times New Roman"/>
          <w:sz w:val="28"/>
          <w:szCs w:val="28"/>
          <w:shd w:val="clear" w:color="auto" w:fill="FFFFFF"/>
        </w:rPr>
        <w:t xml:space="preserve"> (фиктивная постановка на учет иностранного гражданина или лица без гражданства по месту пребывания в жилом помещении в Российской Федера</w:t>
      </w:r>
      <w:r>
        <w:rPr>
          <w:rFonts w:ascii="Times New Roman" w:hAnsi="Times New Roman"/>
          <w:sz w:val="28"/>
          <w:szCs w:val="28"/>
          <w:shd w:val="clear" w:color="auto" w:fill="FFFFFF"/>
        </w:rPr>
        <w:t>ции).</w:t>
      </w:r>
    </w:p>
    <w:p w:rsidR="0010744F" w:rsidRPr="00461F84" w:rsidRDefault="0010744F" w:rsidP="0010744F">
      <w:pPr>
        <w:spacing w:after="0" w:line="240" w:lineRule="auto"/>
        <w:ind w:firstLine="567"/>
        <w:jc w:val="both"/>
        <w:rPr>
          <w:rFonts w:ascii="Times New Roman" w:hAnsi="Times New Roman"/>
          <w:sz w:val="28"/>
          <w:szCs w:val="28"/>
        </w:rPr>
      </w:pPr>
      <w:r w:rsidRPr="00461F84">
        <w:rPr>
          <w:rFonts w:ascii="Times New Roman" w:hAnsi="Times New Roman"/>
          <w:sz w:val="28"/>
          <w:szCs w:val="28"/>
        </w:rPr>
        <w:t xml:space="preserve">Работа по пресечению фактов незаконной миграции остается                            приоритетной и в 2022 году. </w:t>
      </w:r>
    </w:p>
    <w:p w:rsidR="0010744F" w:rsidRDefault="0010744F" w:rsidP="0010744F">
      <w:pPr>
        <w:spacing w:after="0" w:line="240" w:lineRule="auto"/>
        <w:ind w:firstLine="567"/>
        <w:jc w:val="both"/>
        <w:rPr>
          <w:rFonts w:ascii="Times New Roman" w:hAnsi="Times New Roman"/>
          <w:sz w:val="28"/>
          <w:szCs w:val="28"/>
          <w:shd w:val="clear" w:color="auto" w:fill="FFFFFF"/>
        </w:rPr>
      </w:pPr>
      <w:r w:rsidRPr="008336DC">
        <w:rPr>
          <w:rFonts w:ascii="Times New Roman" w:hAnsi="Times New Roman"/>
          <w:sz w:val="28"/>
          <w:szCs w:val="28"/>
        </w:rPr>
        <w:t xml:space="preserve">Одним из положительных моментов хотелось бы отметить, что </w:t>
      </w:r>
      <w:r w:rsidRPr="008336DC">
        <w:rPr>
          <w:rFonts w:ascii="Times New Roman" w:hAnsi="Times New Roman"/>
          <w:sz w:val="28"/>
          <w:szCs w:val="28"/>
          <w:shd w:val="clear" w:color="auto" w:fill="FFFFFF"/>
        </w:rPr>
        <w:t xml:space="preserve">принятыми мерами нам удалось переломить ситуацию и уменьшить </w:t>
      </w:r>
      <w:r w:rsidRPr="008336DC">
        <w:rPr>
          <w:rFonts w:ascii="Times New Roman" w:hAnsi="Times New Roman"/>
          <w:sz w:val="28"/>
          <w:szCs w:val="28"/>
          <w:shd w:val="clear" w:color="auto" w:fill="FFFFFF"/>
        </w:rPr>
        <w:lastRenderedPageBreak/>
        <w:t>число совершенных мошенничеств</w:t>
      </w:r>
      <w:r w:rsidRPr="008336DC">
        <w:rPr>
          <w:rFonts w:ascii="Times New Roman" w:hAnsi="Times New Roman"/>
          <w:sz w:val="28"/>
          <w:szCs w:val="28"/>
        </w:rPr>
        <w:t xml:space="preserve"> общеуголовной направленности на 11,5% (с 218 до 193). </w:t>
      </w:r>
      <w:r w:rsidRPr="008336DC">
        <w:rPr>
          <w:rFonts w:ascii="Times New Roman" w:hAnsi="Times New Roman"/>
          <w:sz w:val="28"/>
          <w:szCs w:val="28"/>
          <w:shd w:val="clear" w:color="auto" w:fill="FFFFFF"/>
        </w:rPr>
        <w:t>Вместе с тем установление лиц по данным составам преступлений также отмечается с положительной стороны на 50,0% больше, чем за 2020 год (с 20 до 30), соответственно увеличилась и раскрываемость данных составов преступлений на 6,2% (с 5,9% до 12,4%)</w:t>
      </w:r>
      <w:r w:rsidRPr="008336DC">
        <w:rPr>
          <w:rFonts w:ascii="Times New Roman" w:hAnsi="Times New Roman"/>
          <w:sz w:val="28"/>
          <w:szCs w:val="28"/>
        </w:rPr>
        <w:t xml:space="preserve">. </w:t>
      </w:r>
      <w:r w:rsidRPr="008336DC">
        <w:rPr>
          <w:rFonts w:ascii="Times New Roman" w:hAnsi="Times New Roman"/>
          <w:sz w:val="28"/>
          <w:szCs w:val="28"/>
          <w:shd w:val="clear" w:color="auto" w:fill="FFFFFF"/>
        </w:rPr>
        <w:t>Согласно проведенного анализа, основными видами мошенничества на территории обслуживания являются преступления в банковской сфере (безналичный перевод д</w:t>
      </w:r>
      <w:r w:rsidR="00D77E09">
        <w:rPr>
          <w:rFonts w:ascii="Times New Roman" w:hAnsi="Times New Roman"/>
          <w:sz w:val="28"/>
          <w:szCs w:val="28"/>
          <w:shd w:val="clear" w:color="auto" w:fill="FFFFFF"/>
        </w:rPr>
        <w:t>енег) и интернет мошенничества.</w:t>
      </w:r>
    </w:p>
    <w:p w:rsidR="009678C5" w:rsidRDefault="009678C5" w:rsidP="00DE49E4">
      <w:pPr>
        <w:pStyle w:val="a3"/>
        <w:spacing w:before="0" w:beforeAutospacing="0" w:after="0" w:afterAutospacing="0"/>
        <w:ind w:firstLine="708"/>
        <w:jc w:val="both"/>
        <w:rPr>
          <w:sz w:val="28"/>
          <w:szCs w:val="28"/>
        </w:rPr>
      </w:pPr>
      <w:r w:rsidRPr="00325A82">
        <w:rPr>
          <w:sz w:val="28"/>
          <w:szCs w:val="28"/>
        </w:rPr>
        <w:t>Также, нельзя сбрасывать со счетов работу сотрудников отделения</w:t>
      </w:r>
      <w:r w:rsidR="006E7453">
        <w:rPr>
          <w:sz w:val="28"/>
          <w:szCs w:val="28"/>
        </w:rPr>
        <w:t xml:space="preserve"> </w:t>
      </w:r>
      <w:r w:rsidRPr="00325A82">
        <w:rPr>
          <w:sz w:val="28"/>
          <w:szCs w:val="28"/>
        </w:rPr>
        <w:t>участковых уполномоченных полиции, которая, в периоде текущего года была построена недостаточно эффективно, что и привело к росту преступности отдельных видов преступлений. Сотрудник ОУУП, который, обладая достаточными навыками и полномочиями, для сбора первичных материалов, материалов инициативного характера, имея возможность более детальной отработки жилого сектора, проведения доверительных бесед с гражданами, подключение общественности, может своей работой предотвратить совершение преступлений в отношении пожилых граждан, которые зачастую становятся жертвами мошенников. Так, в отдельных случаях лицам пожилого возраста на домашний стационарный телефон от мошенников поступает информация о том, что их родственник (знакомый, близкий) попал в беду и для решения проблемы нужна определенная сумма денег. При достаточной профилактической работе со стороны сотрудников полиции многих таких преступлений можно бы было избежать.</w:t>
      </w:r>
    </w:p>
    <w:p w:rsidR="002606C8" w:rsidRPr="00461F84" w:rsidRDefault="002606C8" w:rsidP="002606C8">
      <w:pPr>
        <w:spacing w:after="0" w:line="240" w:lineRule="auto"/>
        <w:ind w:firstLine="567"/>
        <w:jc w:val="both"/>
        <w:rPr>
          <w:rFonts w:ascii="Times New Roman" w:hAnsi="Times New Roman"/>
          <w:bCs/>
          <w:sz w:val="28"/>
          <w:szCs w:val="28"/>
        </w:rPr>
      </w:pPr>
      <w:r w:rsidRPr="00461F84">
        <w:rPr>
          <w:rFonts w:ascii="Times New Roman" w:eastAsia="MS Mincho" w:hAnsi="Times New Roman"/>
          <w:sz w:val="28"/>
          <w:szCs w:val="28"/>
        </w:rPr>
        <w:t xml:space="preserve">Сотрудниками Отдела при раскрытии преступлений активно                      используется видеонаблюдение городской программы «Безопасный город» и были раскрыты такие преступления как: кражи из квартир, кражи автотранспорта, разбойные нападения, грабежи и т.д.  Всего с помощью </w:t>
      </w:r>
      <w:r w:rsidRPr="00461F84">
        <w:rPr>
          <w:rFonts w:ascii="Times New Roman" w:hAnsi="Times New Roman"/>
          <w:bCs/>
          <w:sz w:val="28"/>
          <w:szCs w:val="28"/>
        </w:rPr>
        <w:t xml:space="preserve">видеонаблюдения раскрыто </w:t>
      </w:r>
      <w:r>
        <w:rPr>
          <w:rFonts w:ascii="Times New Roman" w:hAnsi="Times New Roman"/>
          <w:bCs/>
          <w:sz w:val="28"/>
          <w:szCs w:val="28"/>
        </w:rPr>
        <w:t>35</w:t>
      </w:r>
      <w:r w:rsidRPr="00461F84">
        <w:rPr>
          <w:rFonts w:ascii="Times New Roman" w:hAnsi="Times New Roman"/>
          <w:bCs/>
          <w:sz w:val="28"/>
          <w:szCs w:val="28"/>
        </w:rPr>
        <w:t xml:space="preserve"> преступлений</w:t>
      </w:r>
      <w:r w:rsidRPr="00461F84">
        <w:rPr>
          <w:rFonts w:ascii="Times New Roman" w:eastAsia="MS Mincho" w:hAnsi="Times New Roman"/>
          <w:sz w:val="28"/>
          <w:szCs w:val="28"/>
        </w:rPr>
        <w:t xml:space="preserve">. </w:t>
      </w:r>
      <w:r w:rsidRPr="00461F84">
        <w:rPr>
          <w:rFonts w:ascii="Times New Roman" w:hAnsi="Times New Roman"/>
          <w:bCs/>
          <w:sz w:val="28"/>
          <w:szCs w:val="28"/>
        </w:rPr>
        <w:t xml:space="preserve">По горячим следам раскрыто </w:t>
      </w:r>
      <w:r>
        <w:rPr>
          <w:rFonts w:ascii="Times New Roman" w:hAnsi="Times New Roman"/>
          <w:bCs/>
          <w:sz w:val="28"/>
          <w:szCs w:val="28"/>
        </w:rPr>
        <w:t>27</w:t>
      </w:r>
      <w:r w:rsidRPr="00461F84">
        <w:rPr>
          <w:rFonts w:ascii="Times New Roman" w:hAnsi="Times New Roman"/>
          <w:bCs/>
          <w:sz w:val="28"/>
          <w:szCs w:val="28"/>
        </w:rPr>
        <w:t xml:space="preserve"> преступлений. </w:t>
      </w:r>
    </w:p>
    <w:p w:rsidR="002606C8" w:rsidRPr="00325A82" w:rsidRDefault="002606C8" w:rsidP="002606C8">
      <w:pPr>
        <w:pStyle w:val="a3"/>
        <w:spacing w:before="0" w:beforeAutospacing="0" w:after="0" w:afterAutospacing="0"/>
        <w:ind w:firstLine="708"/>
        <w:jc w:val="both"/>
        <w:rPr>
          <w:sz w:val="28"/>
          <w:szCs w:val="28"/>
        </w:rPr>
      </w:pPr>
      <w:r w:rsidRPr="00325A82">
        <w:rPr>
          <w:sz w:val="28"/>
          <w:szCs w:val="28"/>
        </w:rPr>
        <w:t xml:space="preserve">Не менее важным направлением в обеспечении правопорядка и безопасности жителей района, является применение </w:t>
      </w:r>
      <w:r w:rsidRPr="00325A82">
        <w:rPr>
          <w:rStyle w:val="a4"/>
          <w:sz w:val="28"/>
          <w:szCs w:val="28"/>
        </w:rPr>
        <w:t xml:space="preserve">административного законодательства. </w:t>
      </w:r>
    </w:p>
    <w:p w:rsidR="002606C8" w:rsidRPr="00461F84" w:rsidRDefault="002606C8" w:rsidP="002606C8">
      <w:pPr>
        <w:spacing w:after="0" w:line="240" w:lineRule="auto"/>
        <w:ind w:firstLine="567"/>
        <w:contextualSpacing/>
        <w:jc w:val="both"/>
        <w:rPr>
          <w:rFonts w:ascii="Times New Roman" w:hAnsi="Times New Roman"/>
          <w:sz w:val="28"/>
          <w:szCs w:val="28"/>
        </w:rPr>
      </w:pPr>
      <w:r w:rsidRPr="00461F84">
        <w:rPr>
          <w:rFonts w:ascii="Times New Roman" w:hAnsi="Times New Roman"/>
          <w:sz w:val="28"/>
          <w:szCs w:val="28"/>
        </w:rPr>
        <w:t xml:space="preserve"> В 2021 году зарегистрировано </w:t>
      </w:r>
      <w:r>
        <w:rPr>
          <w:rFonts w:ascii="Times New Roman" w:hAnsi="Times New Roman"/>
          <w:sz w:val="28"/>
          <w:szCs w:val="28"/>
        </w:rPr>
        <w:t>4040</w:t>
      </w:r>
      <w:r w:rsidRPr="00461F84">
        <w:rPr>
          <w:rFonts w:ascii="Times New Roman" w:hAnsi="Times New Roman"/>
          <w:sz w:val="28"/>
          <w:szCs w:val="28"/>
        </w:rPr>
        <w:t xml:space="preserve"> административное правонарушение</w:t>
      </w:r>
      <w:r w:rsidRPr="00461F84">
        <w:rPr>
          <w:rFonts w:ascii="Times New Roman" w:hAnsi="Times New Roman"/>
          <w:color w:val="FF0000"/>
          <w:sz w:val="28"/>
          <w:szCs w:val="28"/>
        </w:rPr>
        <w:t xml:space="preserve"> </w:t>
      </w:r>
      <w:r w:rsidRPr="00461F84">
        <w:rPr>
          <w:rFonts w:ascii="Times New Roman" w:hAnsi="Times New Roman"/>
          <w:sz w:val="28"/>
          <w:szCs w:val="28"/>
        </w:rPr>
        <w:t xml:space="preserve">(одна из самых высоких нагрузок по УВД). </w:t>
      </w:r>
      <w:r w:rsidRPr="003C0ADD">
        <w:rPr>
          <w:rFonts w:ascii="Times New Roman" w:hAnsi="Times New Roman"/>
          <w:sz w:val="28"/>
          <w:szCs w:val="28"/>
        </w:rPr>
        <w:t>Направлено для рассмотрения в суд 299 административных материалов</w:t>
      </w:r>
      <w:r>
        <w:rPr>
          <w:rFonts w:ascii="Times New Roman" w:hAnsi="Times New Roman"/>
          <w:sz w:val="28"/>
          <w:szCs w:val="28"/>
        </w:rPr>
        <w:t xml:space="preserve">. По видам административных правонарушений </w:t>
      </w:r>
      <w:r w:rsidRPr="00461F84">
        <w:rPr>
          <w:rFonts w:ascii="Times New Roman" w:hAnsi="Times New Roman"/>
          <w:sz w:val="28"/>
          <w:szCs w:val="28"/>
        </w:rPr>
        <w:t>по таким  статьям  КРФ</w:t>
      </w:r>
      <w:r>
        <w:rPr>
          <w:rFonts w:ascii="Times New Roman" w:hAnsi="Times New Roman"/>
          <w:sz w:val="28"/>
          <w:szCs w:val="28"/>
        </w:rPr>
        <w:t xml:space="preserve"> </w:t>
      </w:r>
      <w:r w:rsidRPr="00461F84">
        <w:rPr>
          <w:rFonts w:ascii="Times New Roman" w:hAnsi="Times New Roman"/>
          <w:sz w:val="28"/>
          <w:szCs w:val="28"/>
        </w:rPr>
        <w:t>о</w:t>
      </w:r>
      <w:r>
        <w:rPr>
          <w:rFonts w:ascii="Times New Roman" w:hAnsi="Times New Roman"/>
          <w:sz w:val="28"/>
          <w:szCs w:val="28"/>
        </w:rPr>
        <w:t xml:space="preserve">б </w:t>
      </w:r>
      <w:r w:rsidRPr="00461F84">
        <w:rPr>
          <w:rFonts w:ascii="Times New Roman" w:hAnsi="Times New Roman"/>
          <w:sz w:val="28"/>
          <w:szCs w:val="28"/>
        </w:rPr>
        <w:t>АП как: ст. 20.1</w:t>
      </w:r>
      <w:r>
        <w:rPr>
          <w:rFonts w:ascii="Times New Roman" w:hAnsi="Times New Roman"/>
          <w:sz w:val="28"/>
          <w:szCs w:val="28"/>
        </w:rPr>
        <w:t xml:space="preserve"> </w:t>
      </w:r>
      <w:r w:rsidRPr="00461F84">
        <w:rPr>
          <w:rFonts w:ascii="Times New Roman" w:hAnsi="Times New Roman"/>
          <w:sz w:val="28"/>
          <w:szCs w:val="28"/>
        </w:rPr>
        <w:t xml:space="preserve">(мелкое хулиганство) -  </w:t>
      </w:r>
      <w:r>
        <w:rPr>
          <w:rFonts w:ascii="Times New Roman" w:hAnsi="Times New Roman"/>
          <w:sz w:val="28"/>
          <w:szCs w:val="28"/>
        </w:rPr>
        <w:t>774</w:t>
      </w:r>
      <w:r w:rsidRPr="00461F84">
        <w:rPr>
          <w:rFonts w:ascii="Times New Roman" w:hAnsi="Times New Roman"/>
          <w:sz w:val="28"/>
          <w:szCs w:val="28"/>
        </w:rPr>
        <w:t xml:space="preserve">,  ст. 20.25 (неуплата административного штрафа в установленный законом срок)  - </w:t>
      </w:r>
      <w:r>
        <w:rPr>
          <w:rFonts w:ascii="Times New Roman" w:hAnsi="Times New Roman"/>
          <w:sz w:val="28"/>
          <w:szCs w:val="28"/>
        </w:rPr>
        <w:t>2</w:t>
      </w:r>
      <w:r w:rsidRPr="00461F84">
        <w:rPr>
          <w:rFonts w:ascii="Times New Roman" w:hAnsi="Times New Roman"/>
          <w:sz w:val="28"/>
          <w:szCs w:val="28"/>
        </w:rPr>
        <w:t xml:space="preserve">0,  ст. 18.8 (нарушение иностранным гражданином или лицом без гражданства правил въезда в Российскую  Федерацию либо режима пребывания в Российской Федерации) - </w:t>
      </w:r>
      <w:r>
        <w:rPr>
          <w:rFonts w:ascii="Times New Roman" w:hAnsi="Times New Roman"/>
          <w:sz w:val="28"/>
          <w:szCs w:val="28"/>
        </w:rPr>
        <w:t>262</w:t>
      </w:r>
      <w:r w:rsidRPr="00461F84">
        <w:rPr>
          <w:rFonts w:ascii="Times New Roman" w:hAnsi="Times New Roman"/>
          <w:sz w:val="28"/>
          <w:szCs w:val="28"/>
        </w:rPr>
        <w:t>,</w:t>
      </w:r>
      <w:r>
        <w:rPr>
          <w:rFonts w:ascii="Times New Roman" w:hAnsi="Times New Roman"/>
          <w:sz w:val="28"/>
          <w:szCs w:val="28"/>
        </w:rPr>
        <w:br/>
      </w:r>
      <w:r w:rsidRPr="00131795">
        <w:rPr>
          <w:rFonts w:ascii="Times New Roman" w:hAnsi="Times New Roman"/>
          <w:sz w:val="28"/>
          <w:szCs w:val="28"/>
        </w:rPr>
        <w:t>ст. 14.1 ч 2 (</w:t>
      </w:r>
      <w:r w:rsidRPr="00131795">
        <w:rPr>
          <w:rFonts w:ascii="Times New Roman" w:hAnsi="Times New Roman"/>
          <w:sz w:val="28"/>
          <w:szCs w:val="28"/>
          <w:shd w:val="clear" w:color="auto" w:fill="FFFFFF"/>
        </w:rPr>
        <w:t>Осуществление предпринимательской деятельности без специального </w:t>
      </w:r>
      <w:hyperlink r:id="rId4" w:history="1">
        <w:r w:rsidRPr="00131795">
          <w:rPr>
            <w:rStyle w:val="a9"/>
            <w:rFonts w:ascii="Times New Roman" w:hAnsi="Times New Roman"/>
            <w:sz w:val="28"/>
            <w:szCs w:val="28"/>
            <w:shd w:val="clear" w:color="auto" w:fill="FFFFFF"/>
          </w:rPr>
          <w:t>разрешения</w:t>
        </w:r>
      </w:hyperlink>
      <w:r w:rsidRPr="00131795">
        <w:rPr>
          <w:rFonts w:ascii="Times New Roman" w:hAnsi="Times New Roman"/>
          <w:sz w:val="28"/>
          <w:szCs w:val="28"/>
          <w:shd w:val="clear" w:color="auto" w:fill="FFFFFF"/>
        </w:rPr>
        <w:t> (лицензии), если такое разрешение (такая лицензия) обязательно (обязательна))</w:t>
      </w:r>
      <w:r w:rsidRPr="00131795">
        <w:rPr>
          <w:rFonts w:ascii="Times New Roman" w:hAnsi="Times New Roman"/>
          <w:sz w:val="28"/>
          <w:szCs w:val="28"/>
        </w:rPr>
        <w:t xml:space="preserve"> - 2</w:t>
      </w:r>
      <w:r w:rsidRPr="00461F84">
        <w:rPr>
          <w:rFonts w:ascii="Times New Roman" w:hAnsi="Times New Roman"/>
          <w:sz w:val="28"/>
          <w:szCs w:val="28"/>
        </w:rPr>
        <w:t xml:space="preserve">, ст. 7.27 мелкое хищение) -  </w:t>
      </w:r>
      <w:r>
        <w:rPr>
          <w:rFonts w:ascii="Times New Roman" w:hAnsi="Times New Roman"/>
          <w:sz w:val="28"/>
          <w:szCs w:val="28"/>
        </w:rPr>
        <w:t>64</w:t>
      </w:r>
      <w:r w:rsidRPr="00461F84">
        <w:rPr>
          <w:rFonts w:ascii="Times New Roman" w:hAnsi="Times New Roman"/>
          <w:sz w:val="28"/>
          <w:szCs w:val="28"/>
        </w:rPr>
        <w:t>, ст. 6.1.1(побои) – 1</w:t>
      </w:r>
      <w:r>
        <w:rPr>
          <w:rFonts w:ascii="Times New Roman" w:hAnsi="Times New Roman"/>
          <w:sz w:val="28"/>
          <w:szCs w:val="28"/>
        </w:rPr>
        <w:t>9</w:t>
      </w:r>
      <w:r w:rsidRPr="00461F84">
        <w:rPr>
          <w:rFonts w:ascii="Times New Roman" w:hAnsi="Times New Roman"/>
          <w:sz w:val="28"/>
          <w:szCs w:val="28"/>
        </w:rPr>
        <w:t xml:space="preserve">. </w:t>
      </w:r>
    </w:p>
    <w:p w:rsidR="002606C8" w:rsidRPr="00461F84" w:rsidRDefault="002606C8" w:rsidP="002606C8">
      <w:pPr>
        <w:spacing w:after="0" w:line="240" w:lineRule="auto"/>
        <w:ind w:firstLine="567"/>
        <w:contextualSpacing/>
        <w:jc w:val="both"/>
        <w:rPr>
          <w:rFonts w:ascii="Times New Roman" w:hAnsi="Times New Roman"/>
          <w:sz w:val="28"/>
          <w:szCs w:val="28"/>
        </w:rPr>
      </w:pPr>
      <w:r w:rsidRPr="00461F84">
        <w:rPr>
          <w:rFonts w:ascii="Times New Roman" w:hAnsi="Times New Roman"/>
          <w:sz w:val="28"/>
          <w:szCs w:val="28"/>
        </w:rPr>
        <w:t xml:space="preserve">За 12 месяцев 2021 года Отделом наложено штрафов на общую сумму </w:t>
      </w:r>
      <w:r>
        <w:rPr>
          <w:rFonts w:ascii="Times New Roman" w:hAnsi="Times New Roman"/>
          <w:sz w:val="28"/>
          <w:szCs w:val="28"/>
        </w:rPr>
        <w:t>5</w:t>
      </w:r>
      <w:r w:rsidRPr="00461F84">
        <w:rPr>
          <w:rFonts w:ascii="Times New Roman" w:hAnsi="Times New Roman"/>
          <w:sz w:val="28"/>
          <w:szCs w:val="28"/>
        </w:rPr>
        <w:t> 73</w:t>
      </w:r>
      <w:r>
        <w:rPr>
          <w:rFonts w:ascii="Times New Roman" w:hAnsi="Times New Roman"/>
          <w:sz w:val="28"/>
          <w:szCs w:val="28"/>
        </w:rPr>
        <w:t>7</w:t>
      </w:r>
      <w:r w:rsidRPr="00461F84">
        <w:rPr>
          <w:rFonts w:ascii="Times New Roman" w:hAnsi="Times New Roman"/>
          <w:sz w:val="28"/>
          <w:szCs w:val="28"/>
        </w:rPr>
        <w:t xml:space="preserve"> </w:t>
      </w:r>
      <w:r>
        <w:rPr>
          <w:rFonts w:ascii="Times New Roman" w:hAnsi="Times New Roman"/>
          <w:sz w:val="28"/>
          <w:szCs w:val="28"/>
        </w:rPr>
        <w:t>600 рублей, из них взыскано 3</w:t>
      </w:r>
      <w:r w:rsidRPr="00461F84">
        <w:rPr>
          <w:rFonts w:ascii="Times New Roman" w:hAnsi="Times New Roman"/>
          <w:sz w:val="28"/>
          <w:szCs w:val="28"/>
        </w:rPr>
        <w:t> </w:t>
      </w:r>
      <w:r>
        <w:rPr>
          <w:rFonts w:ascii="Times New Roman" w:hAnsi="Times New Roman"/>
          <w:sz w:val="28"/>
          <w:szCs w:val="28"/>
        </w:rPr>
        <w:t>5</w:t>
      </w:r>
      <w:r w:rsidRPr="00461F84">
        <w:rPr>
          <w:rFonts w:ascii="Times New Roman" w:hAnsi="Times New Roman"/>
          <w:sz w:val="28"/>
          <w:szCs w:val="28"/>
        </w:rPr>
        <w:t>7</w:t>
      </w:r>
      <w:r>
        <w:rPr>
          <w:rFonts w:ascii="Times New Roman" w:hAnsi="Times New Roman"/>
          <w:sz w:val="28"/>
          <w:szCs w:val="28"/>
        </w:rPr>
        <w:t>2 000</w:t>
      </w:r>
      <w:r w:rsidRPr="00461F84">
        <w:rPr>
          <w:rFonts w:ascii="Times New Roman" w:hAnsi="Times New Roman"/>
          <w:sz w:val="28"/>
          <w:szCs w:val="28"/>
        </w:rPr>
        <w:t xml:space="preserve"> рублей или </w:t>
      </w:r>
      <w:r>
        <w:rPr>
          <w:rFonts w:ascii="Times New Roman" w:hAnsi="Times New Roman"/>
          <w:sz w:val="28"/>
          <w:szCs w:val="28"/>
        </w:rPr>
        <w:t>62,2</w:t>
      </w:r>
      <w:r w:rsidRPr="00461F84">
        <w:rPr>
          <w:rFonts w:ascii="Times New Roman" w:hAnsi="Times New Roman"/>
          <w:b/>
          <w:sz w:val="28"/>
          <w:szCs w:val="28"/>
        </w:rPr>
        <w:t>%</w:t>
      </w:r>
      <w:r w:rsidRPr="00461F84">
        <w:rPr>
          <w:rFonts w:ascii="Times New Roman" w:hAnsi="Times New Roman"/>
          <w:sz w:val="28"/>
          <w:szCs w:val="28"/>
        </w:rPr>
        <w:t>.</w:t>
      </w:r>
    </w:p>
    <w:p w:rsidR="002606C8" w:rsidRPr="00461F84" w:rsidRDefault="002606C8" w:rsidP="002606C8">
      <w:pPr>
        <w:spacing w:after="0" w:line="240" w:lineRule="auto"/>
        <w:ind w:firstLine="567"/>
        <w:contextualSpacing/>
        <w:jc w:val="both"/>
        <w:rPr>
          <w:rFonts w:ascii="Times New Roman" w:hAnsi="Times New Roman"/>
          <w:sz w:val="28"/>
          <w:szCs w:val="28"/>
        </w:rPr>
      </w:pPr>
      <w:r w:rsidRPr="00461F84">
        <w:rPr>
          <w:rFonts w:ascii="Times New Roman" w:hAnsi="Times New Roman"/>
          <w:sz w:val="28"/>
          <w:szCs w:val="28"/>
        </w:rPr>
        <w:lastRenderedPageBreak/>
        <w:t xml:space="preserve">Несовершеннолетними жителями </w:t>
      </w:r>
      <w:r>
        <w:rPr>
          <w:rFonts w:ascii="Times New Roman" w:hAnsi="Times New Roman"/>
          <w:sz w:val="28"/>
          <w:szCs w:val="28"/>
        </w:rPr>
        <w:t>Останкинского</w:t>
      </w:r>
      <w:r w:rsidRPr="00461F84">
        <w:rPr>
          <w:rFonts w:ascii="Times New Roman" w:hAnsi="Times New Roman"/>
          <w:sz w:val="28"/>
          <w:szCs w:val="28"/>
        </w:rPr>
        <w:t xml:space="preserve"> района за истекший 2021 год преступлений совершено не было благодаря тому, что с несовершеннолетними, состоящими на учете в ГДН за различные правонарушения, инспектором ГДН, УУП проводятся все необходимые профилактические мероприятия, направленные на профилактику преступности несовершеннолетних, предупреждение противоправных действий со стороны подростков, совершение преступлений и иных антиобщественных действий. Регулярно проводятся различные мероприятия, направленные на предупреждение и пресечение правонарушений и преступлений несовершеннолетними.</w:t>
      </w:r>
    </w:p>
    <w:p w:rsidR="002606C8" w:rsidRPr="00461F84" w:rsidRDefault="002606C8" w:rsidP="002606C8">
      <w:pPr>
        <w:spacing w:after="0" w:line="240" w:lineRule="auto"/>
        <w:ind w:firstLine="567"/>
        <w:jc w:val="both"/>
        <w:rPr>
          <w:rFonts w:ascii="Times New Roman" w:hAnsi="Times New Roman"/>
          <w:sz w:val="28"/>
          <w:szCs w:val="28"/>
        </w:rPr>
      </w:pPr>
      <w:r w:rsidRPr="00461F84">
        <w:rPr>
          <w:rFonts w:ascii="Times New Roman" w:hAnsi="Times New Roman"/>
          <w:sz w:val="28"/>
          <w:szCs w:val="28"/>
        </w:rPr>
        <w:t xml:space="preserve">За 12 месяцев 2021 года сотрудниками ГДН поставлено на учет </w:t>
      </w:r>
      <w:r>
        <w:rPr>
          <w:rFonts w:ascii="Times New Roman" w:hAnsi="Times New Roman"/>
          <w:sz w:val="28"/>
          <w:szCs w:val="28"/>
        </w:rPr>
        <w:t>32</w:t>
      </w:r>
      <w:r w:rsidRPr="00461F84">
        <w:rPr>
          <w:rFonts w:ascii="Times New Roman" w:hAnsi="Times New Roman"/>
          <w:sz w:val="28"/>
          <w:szCs w:val="28"/>
        </w:rPr>
        <w:t xml:space="preserve"> несовершеннолетних (АППГ -3</w:t>
      </w:r>
      <w:r>
        <w:rPr>
          <w:rFonts w:ascii="Times New Roman" w:hAnsi="Times New Roman"/>
          <w:sz w:val="28"/>
          <w:szCs w:val="28"/>
        </w:rPr>
        <w:t>1</w:t>
      </w:r>
      <w:r w:rsidRPr="00461F84">
        <w:rPr>
          <w:rFonts w:ascii="Times New Roman" w:hAnsi="Times New Roman"/>
          <w:sz w:val="28"/>
          <w:szCs w:val="28"/>
        </w:rPr>
        <w:t xml:space="preserve">), </w:t>
      </w:r>
      <w:r>
        <w:rPr>
          <w:rFonts w:ascii="Times New Roman" w:hAnsi="Times New Roman"/>
          <w:sz w:val="28"/>
          <w:szCs w:val="28"/>
        </w:rPr>
        <w:t>18</w:t>
      </w:r>
      <w:r w:rsidRPr="00461F84">
        <w:rPr>
          <w:rFonts w:ascii="Times New Roman" w:hAnsi="Times New Roman"/>
          <w:sz w:val="28"/>
          <w:szCs w:val="28"/>
        </w:rPr>
        <w:t xml:space="preserve"> родителей (АППГ -</w:t>
      </w:r>
      <w:r>
        <w:rPr>
          <w:rFonts w:ascii="Times New Roman" w:hAnsi="Times New Roman"/>
          <w:sz w:val="28"/>
          <w:szCs w:val="28"/>
        </w:rPr>
        <w:t>10</w:t>
      </w:r>
      <w:r w:rsidRPr="00461F84">
        <w:rPr>
          <w:rFonts w:ascii="Times New Roman" w:hAnsi="Times New Roman"/>
          <w:sz w:val="28"/>
          <w:szCs w:val="28"/>
        </w:rPr>
        <w:t>, направлено в медицинские учреждения 2</w:t>
      </w:r>
      <w:r>
        <w:rPr>
          <w:rFonts w:ascii="Times New Roman" w:hAnsi="Times New Roman"/>
          <w:sz w:val="28"/>
          <w:szCs w:val="28"/>
        </w:rPr>
        <w:t>3</w:t>
      </w:r>
      <w:r w:rsidRPr="00461F84">
        <w:rPr>
          <w:rFonts w:ascii="Times New Roman" w:hAnsi="Times New Roman"/>
          <w:sz w:val="28"/>
          <w:szCs w:val="28"/>
        </w:rPr>
        <w:t xml:space="preserve"> несовершеннолетних, из них в ЦВСНП - 2.</w:t>
      </w:r>
    </w:p>
    <w:p w:rsidR="002606C8" w:rsidRPr="00461F84" w:rsidRDefault="002606C8" w:rsidP="002606C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Одним из п</w:t>
      </w:r>
      <w:r w:rsidRPr="00461F84">
        <w:rPr>
          <w:rFonts w:ascii="Times New Roman" w:hAnsi="Times New Roman"/>
          <w:sz w:val="28"/>
          <w:szCs w:val="28"/>
        </w:rPr>
        <w:t>риоритетны</w:t>
      </w:r>
      <w:r>
        <w:rPr>
          <w:rFonts w:ascii="Times New Roman" w:hAnsi="Times New Roman"/>
          <w:sz w:val="28"/>
          <w:szCs w:val="28"/>
        </w:rPr>
        <w:t>х</w:t>
      </w:r>
      <w:r w:rsidRPr="00461F84">
        <w:rPr>
          <w:rFonts w:ascii="Times New Roman" w:hAnsi="Times New Roman"/>
          <w:sz w:val="28"/>
          <w:szCs w:val="28"/>
        </w:rPr>
        <w:t xml:space="preserve"> направлением деятельности Отдела МВД России по </w:t>
      </w:r>
      <w:r>
        <w:rPr>
          <w:rFonts w:ascii="Times New Roman" w:hAnsi="Times New Roman"/>
          <w:sz w:val="28"/>
          <w:szCs w:val="28"/>
        </w:rPr>
        <w:t>Останкинскому</w:t>
      </w:r>
      <w:r w:rsidRPr="00461F84">
        <w:rPr>
          <w:rFonts w:ascii="Times New Roman" w:hAnsi="Times New Roman"/>
          <w:sz w:val="28"/>
          <w:szCs w:val="28"/>
        </w:rPr>
        <w:t xml:space="preserve"> району г. Москвы является оказание государственных услуг населению.</w:t>
      </w:r>
    </w:p>
    <w:p w:rsidR="002606C8" w:rsidRPr="00461F84" w:rsidRDefault="002606C8" w:rsidP="002606C8">
      <w:pPr>
        <w:spacing w:after="0" w:line="240" w:lineRule="auto"/>
        <w:ind w:firstLine="709"/>
        <w:jc w:val="both"/>
        <w:rPr>
          <w:rFonts w:ascii="Times New Roman" w:hAnsi="Times New Roman"/>
          <w:sz w:val="28"/>
          <w:szCs w:val="28"/>
        </w:rPr>
      </w:pPr>
      <w:r w:rsidRPr="00461F84">
        <w:rPr>
          <w:rFonts w:ascii="Times New Roman" w:hAnsi="Times New Roman"/>
          <w:sz w:val="28"/>
          <w:szCs w:val="28"/>
        </w:rPr>
        <w:t xml:space="preserve">В 2021 году заявления от граждан о проведении государственной добровольной дактилоскопической регистрации в ОМВД не поступало. ОВМ ОМВД за отчетный период 2021 года оказано </w:t>
      </w:r>
      <w:r>
        <w:rPr>
          <w:rFonts w:ascii="Times New Roman" w:hAnsi="Times New Roman"/>
          <w:sz w:val="28"/>
          <w:szCs w:val="28"/>
        </w:rPr>
        <w:t>26438</w:t>
      </w:r>
      <w:r w:rsidRPr="00461F84">
        <w:rPr>
          <w:rFonts w:ascii="Times New Roman" w:hAnsi="Times New Roman"/>
          <w:sz w:val="28"/>
          <w:szCs w:val="28"/>
        </w:rPr>
        <w:t xml:space="preserve"> государственных услуг гражданам РФ.</w:t>
      </w:r>
    </w:p>
    <w:p w:rsidR="002606C8" w:rsidRPr="00461F84" w:rsidRDefault="002606C8" w:rsidP="002606C8">
      <w:pPr>
        <w:spacing w:after="0" w:line="240" w:lineRule="auto"/>
        <w:ind w:firstLine="709"/>
        <w:jc w:val="both"/>
        <w:rPr>
          <w:rFonts w:ascii="Times New Roman" w:hAnsi="Times New Roman"/>
          <w:sz w:val="28"/>
          <w:szCs w:val="28"/>
        </w:rPr>
      </w:pPr>
      <w:r w:rsidRPr="00461F84">
        <w:rPr>
          <w:rFonts w:ascii="Times New Roman" w:hAnsi="Times New Roman"/>
          <w:sz w:val="28"/>
          <w:szCs w:val="28"/>
        </w:rPr>
        <w:t>За истекший период отделом по вопросам миграции ОМВД проведено 1</w:t>
      </w:r>
      <w:r>
        <w:rPr>
          <w:rFonts w:ascii="Times New Roman" w:hAnsi="Times New Roman"/>
          <w:sz w:val="28"/>
          <w:szCs w:val="28"/>
        </w:rPr>
        <w:t>2</w:t>
      </w:r>
      <w:r w:rsidRPr="00461F84">
        <w:rPr>
          <w:rFonts w:ascii="Times New Roman" w:hAnsi="Times New Roman"/>
          <w:sz w:val="28"/>
          <w:szCs w:val="28"/>
        </w:rPr>
        <w:t xml:space="preserve"> мероприятий по популяризации государственных услуг в электронном виде, а именно: размещалась информация на сайте Управы </w:t>
      </w:r>
      <w:r>
        <w:rPr>
          <w:rFonts w:ascii="Times New Roman" w:hAnsi="Times New Roman"/>
          <w:sz w:val="28"/>
          <w:szCs w:val="28"/>
        </w:rPr>
        <w:t xml:space="preserve">Останкинского района </w:t>
      </w:r>
      <w:r w:rsidRPr="00461F84">
        <w:rPr>
          <w:rFonts w:ascii="Times New Roman" w:hAnsi="Times New Roman"/>
          <w:sz w:val="28"/>
          <w:szCs w:val="28"/>
        </w:rPr>
        <w:t>г. Москвы.</w:t>
      </w:r>
    </w:p>
    <w:p w:rsidR="002606C8" w:rsidRPr="00461F84" w:rsidRDefault="002606C8" w:rsidP="002606C8">
      <w:pPr>
        <w:spacing w:after="0" w:line="240" w:lineRule="auto"/>
        <w:ind w:firstLine="709"/>
        <w:jc w:val="both"/>
        <w:rPr>
          <w:rFonts w:ascii="Times New Roman" w:hAnsi="Times New Roman"/>
          <w:sz w:val="28"/>
          <w:szCs w:val="28"/>
        </w:rPr>
      </w:pPr>
      <w:r w:rsidRPr="00461F84">
        <w:rPr>
          <w:rFonts w:ascii="Times New Roman" w:hAnsi="Times New Roman"/>
          <w:sz w:val="28"/>
          <w:szCs w:val="28"/>
        </w:rPr>
        <w:t xml:space="preserve">Показатель удовлетворенности граждан по оказанным государственным услугам составил </w:t>
      </w:r>
      <w:r>
        <w:rPr>
          <w:rFonts w:ascii="Times New Roman" w:hAnsi="Times New Roman"/>
          <w:sz w:val="28"/>
          <w:szCs w:val="28"/>
        </w:rPr>
        <w:t>99,54</w:t>
      </w:r>
      <w:r w:rsidRPr="00461F84">
        <w:rPr>
          <w:rFonts w:ascii="Times New Roman" w:hAnsi="Times New Roman"/>
          <w:sz w:val="28"/>
          <w:szCs w:val="28"/>
        </w:rPr>
        <w:t xml:space="preserve"> %, что является </w:t>
      </w:r>
      <w:r>
        <w:rPr>
          <w:rFonts w:ascii="Times New Roman" w:hAnsi="Times New Roman"/>
          <w:sz w:val="28"/>
          <w:szCs w:val="28"/>
        </w:rPr>
        <w:t xml:space="preserve">одним </w:t>
      </w:r>
      <w:proofErr w:type="gramStart"/>
      <w:r>
        <w:rPr>
          <w:rFonts w:ascii="Times New Roman" w:hAnsi="Times New Roman"/>
          <w:sz w:val="28"/>
          <w:szCs w:val="28"/>
        </w:rPr>
        <w:t xml:space="preserve">из </w:t>
      </w:r>
      <w:r w:rsidRPr="00461F84">
        <w:rPr>
          <w:rFonts w:ascii="Times New Roman" w:hAnsi="Times New Roman"/>
          <w:sz w:val="28"/>
          <w:szCs w:val="28"/>
        </w:rPr>
        <w:t>лучшим показателем</w:t>
      </w:r>
      <w:proofErr w:type="gramEnd"/>
      <w:r w:rsidRPr="00461F84">
        <w:rPr>
          <w:rFonts w:ascii="Times New Roman" w:hAnsi="Times New Roman"/>
          <w:sz w:val="28"/>
          <w:szCs w:val="28"/>
        </w:rPr>
        <w:t xml:space="preserve"> в УВД по оказанию государственных услуг. </w:t>
      </w:r>
    </w:p>
    <w:p w:rsidR="009678C5" w:rsidRPr="000731BF" w:rsidRDefault="009678C5" w:rsidP="000731BF">
      <w:pPr>
        <w:pStyle w:val="a3"/>
        <w:spacing w:before="0" w:beforeAutospacing="0" w:after="0" w:afterAutospacing="0"/>
        <w:ind w:firstLine="708"/>
        <w:jc w:val="both"/>
        <w:rPr>
          <w:sz w:val="28"/>
          <w:szCs w:val="28"/>
        </w:rPr>
      </w:pPr>
      <w:r w:rsidRPr="000731BF">
        <w:rPr>
          <w:sz w:val="28"/>
          <w:szCs w:val="28"/>
        </w:rPr>
        <w:t>На ежедневном контроле у руководства Отдела находится работа с обращениями граждан. Ни одно обращение не осталось без должного внимания, по каждому из них проводилась детальная проверка. </w:t>
      </w:r>
    </w:p>
    <w:p w:rsidR="000731BF" w:rsidRPr="00BF2D7E" w:rsidRDefault="000731BF" w:rsidP="000731BF">
      <w:pPr>
        <w:spacing w:after="0" w:line="240" w:lineRule="auto"/>
        <w:ind w:firstLine="708"/>
        <w:jc w:val="both"/>
        <w:rPr>
          <w:rFonts w:ascii="Times New Roman" w:eastAsia="Times New Roman" w:hAnsi="Times New Roman" w:cs="Times New Roman"/>
          <w:sz w:val="28"/>
          <w:szCs w:val="28"/>
          <w:lang w:eastAsia="ru-RU"/>
        </w:rPr>
      </w:pPr>
      <w:r w:rsidRPr="00BF2D7E">
        <w:rPr>
          <w:rFonts w:ascii="Times New Roman" w:eastAsia="Times New Roman" w:hAnsi="Times New Roman" w:cs="Times New Roman"/>
          <w:sz w:val="28"/>
          <w:szCs w:val="28"/>
          <w:lang w:eastAsia="ru-RU"/>
        </w:rPr>
        <w:t>Результаты работы Отдела неоднократно освещались средствами массовой информации.       </w:t>
      </w:r>
    </w:p>
    <w:p w:rsidR="002606C8" w:rsidRPr="00461F84" w:rsidRDefault="002606C8" w:rsidP="002606C8">
      <w:pPr>
        <w:shd w:val="clear" w:color="auto" w:fill="FFFFFF"/>
        <w:spacing w:after="0" w:line="240" w:lineRule="auto"/>
        <w:ind w:firstLine="709"/>
        <w:jc w:val="both"/>
        <w:rPr>
          <w:rFonts w:ascii="Times New Roman" w:hAnsi="Times New Roman"/>
          <w:bCs/>
          <w:sz w:val="28"/>
          <w:szCs w:val="28"/>
        </w:rPr>
      </w:pPr>
      <w:r w:rsidRPr="00461F84">
        <w:rPr>
          <w:rFonts w:ascii="Times New Roman" w:hAnsi="Times New Roman"/>
          <w:bCs/>
          <w:sz w:val="28"/>
          <w:szCs w:val="28"/>
        </w:rPr>
        <w:t xml:space="preserve">В соответствии с методикой оценки деятельности органов внутренних дел, предусмотренной приказом МВД России от 31 декабря 2013 года № 1040, деятельность Отдела МВД России по </w:t>
      </w:r>
      <w:r>
        <w:rPr>
          <w:rFonts w:ascii="Times New Roman" w:hAnsi="Times New Roman"/>
          <w:bCs/>
          <w:sz w:val="28"/>
          <w:szCs w:val="28"/>
        </w:rPr>
        <w:t>Останкинскому</w:t>
      </w:r>
      <w:r w:rsidRPr="00461F84">
        <w:rPr>
          <w:rFonts w:ascii="Times New Roman" w:hAnsi="Times New Roman"/>
          <w:bCs/>
          <w:sz w:val="28"/>
          <w:szCs w:val="28"/>
        </w:rPr>
        <w:t xml:space="preserve"> району г. Москвы оценивается за 2021 год «</w:t>
      </w:r>
      <w:r>
        <w:rPr>
          <w:rFonts w:ascii="Times New Roman" w:hAnsi="Times New Roman"/>
          <w:bCs/>
          <w:sz w:val="28"/>
          <w:szCs w:val="28"/>
        </w:rPr>
        <w:t>отрицательно</w:t>
      </w:r>
      <w:r w:rsidRPr="00461F84">
        <w:rPr>
          <w:rFonts w:ascii="Times New Roman" w:hAnsi="Times New Roman"/>
          <w:bCs/>
          <w:sz w:val="28"/>
          <w:szCs w:val="28"/>
        </w:rPr>
        <w:t xml:space="preserve">» и Отдел занимает в ранжире </w:t>
      </w:r>
      <w:r>
        <w:rPr>
          <w:rFonts w:ascii="Times New Roman" w:hAnsi="Times New Roman"/>
          <w:bCs/>
          <w:sz w:val="28"/>
          <w:szCs w:val="28"/>
        </w:rPr>
        <w:t>77</w:t>
      </w:r>
      <w:r w:rsidRPr="00461F84">
        <w:rPr>
          <w:rFonts w:ascii="Times New Roman" w:hAnsi="Times New Roman"/>
          <w:bCs/>
          <w:sz w:val="28"/>
          <w:szCs w:val="28"/>
        </w:rPr>
        <w:t xml:space="preserve"> место (за 2020 года </w:t>
      </w:r>
      <w:r>
        <w:rPr>
          <w:rFonts w:ascii="Times New Roman" w:hAnsi="Times New Roman"/>
          <w:bCs/>
          <w:sz w:val="28"/>
          <w:szCs w:val="28"/>
        </w:rPr>
        <w:t>90</w:t>
      </w:r>
      <w:r w:rsidRPr="00461F84">
        <w:rPr>
          <w:rFonts w:ascii="Times New Roman" w:hAnsi="Times New Roman"/>
          <w:bCs/>
          <w:sz w:val="28"/>
          <w:szCs w:val="28"/>
        </w:rPr>
        <w:t xml:space="preserve"> место) из 129. </w:t>
      </w:r>
    </w:p>
    <w:p w:rsidR="002606C8" w:rsidRPr="00FE5388" w:rsidRDefault="002606C8" w:rsidP="002606C8">
      <w:pPr>
        <w:spacing w:after="0" w:line="240" w:lineRule="auto"/>
        <w:ind w:firstLine="709"/>
        <w:jc w:val="both"/>
        <w:rPr>
          <w:rFonts w:ascii="Times New Roman" w:hAnsi="Times New Roman"/>
          <w:bCs/>
          <w:sz w:val="28"/>
          <w:szCs w:val="28"/>
        </w:rPr>
      </w:pPr>
      <w:r w:rsidRPr="00FE5388">
        <w:rPr>
          <w:rFonts w:ascii="Times New Roman" w:hAnsi="Times New Roman"/>
          <w:bCs/>
          <w:sz w:val="28"/>
          <w:szCs w:val="28"/>
        </w:rPr>
        <w:t>Подводя итоги оперативно - служебной деятельности за 202</w:t>
      </w:r>
      <w:r>
        <w:rPr>
          <w:rFonts w:ascii="Times New Roman" w:hAnsi="Times New Roman"/>
          <w:bCs/>
          <w:sz w:val="28"/>
          <w:szCs w:val="28"/>
        </w:rPr>
        <w:t>1</w:t>
      </w:r>
      <w:r w:rsidRPr="00FE5388">
        <w:rPr>
          <w:rFonts w:ascii="Times New Roman" w:hAnsi="Times New Roman"/>
          <w:bCs/>
          <w:sz w:val="28"/>
          <w:szCs w:val="28"/>
        </w:rPr>
        <w:t xml:space="preserve"> год хочу отметить, что результаты работы Отдела свидетельствуют о том, что принятые меры, направленные на повышение эффективности борьбы с преступностью и обеспечением правопорядка, позволили обеспечить контроль за стабильностью криминогенной обстановки в районе. Личный состав подразделения готов </w:t>
      </w:r>
      <w:r>
        <w:rPr>
          <w:rFonts w:ascii="Times New Roman" w:hAnsi="Times New Roman"/>
          <w:bCs/>
          <w:sz w:val="28"/>
          <w:szCs w:val="28"/>
        </w:rPr>
        <w:t>к выполнению поставленных задач по защите прав граждан от преступных посягательств.</w:t>
      </w:r>
    </w:p>
    <w:p w:rsidR="000731BF" w:rsidRPr="000731BF" w:rsidRDefault="000731BF" w:rsidP="000731BF">
      <w:pPr>
        <w:pStyle w:val="a3"/>
        <w:spacing w:before="0" w:beforeAutospacing="0" w:after="0" w:afterAutospacing="0"/>
        <w:ind w:firstLine="708"/>
        <w:jc w:val="both"/>
        <w:rPr>
          <w:sz w:val="28"/>
          <w:szCs w:val="28"/>
        </w:rPr>
      </w:pPr>
    </w:p>
    <w:p w:rsidR="000731BF" w:rsidRDefault="009678C5" w:rsidP="000731BF">
      <w:pPr>
        <w:pStyle w:val="a3"/>
        <w:spacing w:before="0" w:beforeAutospacing="0" w:after="0" w:afterAutospacing="0"/>
        <w:jc w:val="both"/>
        <w:rPr>
          <w:sz w:val="28"/>
          <w:szCs w:val="28"/>
        </w:rPr>
      </w:pPr>
      <w:r w:rsidRPr="000731BF">
        <w:rPr>
          <w:sz w:val="28"/>
          <w:szCs w:val="28"/>
        </w:rPr>
        <w:t> </w:t>
      </w:r>
      <w:r w:rsidR="000731BF">
        <w:rPr>
          <w:sz w:val="28"/>
          <w:szCs w:val="28"/>
        </w:rPr>
        <w:tab/>
      </w:r>
    </w:p>
    <w:p w:rsidR="009678C5" w:rsidRPr="00325A82" w:rsidRDefault="009678C5" w:rsidP="000731BF">
      <w:pPr>
        <w:pStyle w:val="a3"/>
        <w:spacing w:before="0" w:beforeAutospacing="0" w:after="0" w:afterAutospacing="0"/>
        <w:ind w:firstLine="708"/>
        <w:jc w:val="both"/>
        <w:rPr>
          <w:sz w:val="28"/>
          <w:szCs w:val="28"/>
        </w:rPr>
      </w:pPr>
      <w:r w:rsidRPr="000731BF">
        <w:rPr>
          <w:sz w:val="28"/>
          <w:szCs w:val="28"/>
        </w:rPr>
        <w:lastRenderedPageBreak/>
        <w:t>Уважаемые</w:t>
      </w:r>
      <w:r w:rsidRPr="00325A82">
        <w:rPr>
          <w:sz w:val="28"/>
          <w:szCs w:val="28"/>
        </w:rPr>
        <w:t xml:space="preserve"> товарищи депутаты!</w:t>
      </w:r>
    </w:p>
    <w:p w:rsidR="009678C5" w:rsidRPr="00325A82" w:rsidRDefault="009678C5" w:rsidP="00325A82">
      <w:pPr>
        <w:pStyle w:val="a3"/>
        <w:spacing w:before="0" w:beforeAutospacing="0" w:after="0" w:afterAutospacing="0"/>
        <w:jc w:val="both"/>
        <w:rPr>
          <w:sz w:val="28"/>
          <w:szCs w:val="28"/>
        </w:rPr>
      </w:pPr>
      <w:r w:rsidRPr="00325A82">
        <w:rPr>
          <w:sz w:val="28"/>
          <w:szCs w:val="28"/>
        </w:rPr>
        <w:t>     Серьезную помощь в организации взаимодействия с населением и поддержанием общественного порядка в жилом секторе оказывают нам общественные пункты охраны порядка и члены добровольной народной дружины района. И в дальнейшем мы будем делать все возможное для укрепления этого сотрудничества, которое в конечном итоге способствует увеличению уровня доверия населения к органам внутренних дел.</w:t>
      </w:r>
    </w:p>
    <w:p w:rsidR="00D62A51" w:rsidRDefault="009678C5" w:rsidP="00325A82">
      <w:pPr>
        <w:pStyle w:val="a3"/>
        <w:spacing w:before="0" w:beforeAutospacing="0" w:after="0" w:afterAutospacing="0"/>
        <w:jc w:val="both"/>
        <w:rPr>
          <w:sz w:val="28"/>
          <w:szCs w:val="28"/>
        </w:rPr>
      </w:pPr>
      <w:r w:rsidRPr="00325A82">
        <w:rPr>
          <w:sz w:val="28"/>
          <w:szCs w:val="28"/>
        </w:rPr>
        <w:t xml:space="preserve">         </w:t>
      </w:r>
    </w:p>
    <w:p w:rsidR="00441467" w:rsidRDefault="00441467" w:rsidP="00325A82">
      <w:pPr>
        <w:pStyle w:val="a3"/>
        <w:spacing w:before="0" w:beforeAutospacing="0" w:after="0" w:afterAutospacing="0"/>
        <w:jc w:val="both"/>
        <w:rPr>
          <w:sz w:val="28"/>
          <w:szCs w:val="28"/>
        </w:rPr>
      </w:pPr>
    </w:p>
    <w:p w:rsidR="009678C5" w:rsidRPr="00325A82" w:rsidRDefault="009678C5" w:rsidP="00D62A51">
      <w:pPr>
        <w:pStyle w:val="a3"/>
        <w:spacing w:before="0" w:beforeAutospacing="0" w:after="0" w:afterAutospacing="0"/>
        <w:ind w:firstLine="708"/>
        <w:jc w:val="both"/>
        <w:rPr>
          <w:sz w:val="28"/>
          <w:szCs w:val="28"/>
        </w:rPr>
      </w:pPr>
      <w:r w:rsidRPr="00325A82">
        <w:rPr>
          <w:sz w:val="28"/>
          <w:szCs w:val="28"/>
        </w:rPr>
        <w:t>Уважаемые депутаты!</w:t>
      </w:r>
    </w:p>
    <w:p w:rsidR="009678C5" w:rsidRPr="00915B11" w:rsidRDefault="009678C5" w:rsidP="00D62A51">
      <w:pPr>
        <w:pStyle w:val="a3"/>
        <w:spacing w:before="0" w:beforeAutospacing="0" w:after="0" w:afterAutospacing="0"/>
        <w:ind w:firstLine="708"/>
        <w:jc w:val="both"/>
        <w:rPr>
          <w:sz w:val="28"/>
          <w:szCs w:val="28"/>
        </w:rPr>
      </w:pPr>
      <w:r w:rsidRPr="00915B11">
        <w:rPr>
          <w:sz w:val="28"/>
          <w:szCs w:val="28"/>
        </w:rPr>
        <w:t>Все мы види</w:t>
      </w:r>
      <w:r w:rsidR="00FF3029" w:rsidRPr="00915B11">
        <w:rPr>
          <w:sz w:val="28"/>
          <w:szCs w:val="28"/>
        </w:rPr>
        <w:t>м</w:t>
      </w:r>
      <w:r w:rsidRPr="00915B11">
        <w:rPr>
          <w:sz w:val="28"/>
          <w:szCs w:val="28"/>
        </w:rPr>
        <w:t>, как активно ведется реконструкция района. Население нашего района планомерно растет. Личный состав Отдела полиции нацелен на обеспечение безопасного и комфортного проживания граждан в районе.</w:t>
      </w:r>
    </w:p>
    <w:p w:rsidR="009678C5" w:rsidRPr="00325A82" w:rsidRDefault="009678C5" w:rsidP="00430778">
      <w:pPr>
        <w:pStyle w:val="a3"/>
        <w:spacing w:before="0" w:beforeAutospacing="0" w:after="0" w:afterAutospacing="0"/>
        <w:ind w:firstLine="708"/>
        <w:jc w:val="both"/>
        <w:rPr>
          <w:sz w:val="28"/>
          <w:szCs w:val="28"/>
        </w:rPr>
      </w:pPr>
      <w:r w:rsidRPr="00325A82">
        <w:rPr>
          <w:sz w:val="28"/>
          <w:szCs w:val="28"/>
        </w:rPr>
        <w:t>Хочу отметить, что повышение уровня безопасности в стране, городе и конкретно нашем районе, противодействие преступности, поддержание надлежащего общественного порядка не могут быть решены только силами правоохранительных структур, без активной помощи населения и вас, депутаты муниципального собрания. Укрепление взаимодействия правоохранительных органов с институтами гражданского общества является базовым принципом нашей работы.</w:t>
      </w:r>
    </w:p>
    <w:p w:rsidR="009678C5" w:rsidRPr="00325A82" w:rsidRDefault="009678C5" w:rsidP="007A2590">
      <w:pPr>
        <w:pStyle w:val="a3"/>
        <w:spacing w:before="0" w:beforeAutospacing="0" w:after="0" w:afterAutospacing="0"/>
        <w:ind w:firstLine="708"/>
        <w:jc w:val="both"/>
        <w:rPr>
          <w:sz w:val="28"/>
          <w:szCs w:val="28"/>
        </w:rPr>
      </w:pPr>
      <w:r w:rsidRPr="00325A82">
        <w:rPr>
          <w:sz w:val="28"/>
          <w:szCs w:val="28"/>
        </w:rPr>
        <w:t>Спектр вопросов, находящихся в компетенции органов внутренних дел достаточно широк, и для того, чтобы осветить все аспекты нашей деятельности, потребовался бы не один час.</w:t>
      </w:r>
    </w:p>
    <w:p w:rsidR="009678C5" w:rsidRPr="00325A82" w:rsidRDefault="009678C5" w:rsidP="005A3DB2">
      <w:pPr>
        <w:pStyle w:val="a3"/>
        <w:spacing w:before="0" w:beforeAutospacing="0" w:after="0" w:afterAutospacing="0"/>
        <w:ind w:firstLine="708"/>
        <w:jc w:val="both"/>
        <w:rPr>
          <w:sz w:val="28"/>
          <w:szCs w:val="28"/>
        </w:rPr>
      </w:pPr>
      <w:r w:rsidRPr="00325A82">
        <w:rPr>
          <w:sz w:val="28"/>
          <w:szCs w:val="28"/>
        </w:rPr>
        <w:t>В заключение хочу поблагодарить всех присутствующих за взаимодействие с сотрудниками Отдела, а также заверить, что мы будем делать все зависящее от нас для того, чтобы наш район был максимально безопасным для проживания.   </w:t>
      </w:r>
    </w:p>
    <w:p w:rsidR="009678C5" w:rsidRPr="00325A82" w:rsidRDefault="009678C5" w:rsidP="00325A82">
      <w:pPr>
        <w:pStyle w:val="a3"/>
        <w:spacing w:before="0" w:beforeAutospacing="0" w:after="0" w:afterAutospacing="0"/>
        <w:jc w:val="both"/>
        <w:rPr>
          <w:sz w:val="28"/>
          <w:szCs w:val="28"/>
        </w:rPr>
      </w:pPr>
      <w:r w:rsidRPr="00325A82">
        <w:rPr>
          <w:sz w:val="28"/>
          <w:szCs w:val="28"/>
        </w:rPr>
        <w:t>       </w:t>
      </w:r>
    </w:p>
    <w:p w:rsidR="009678C5" w:rsidRPr="00325A82" w:rsidRDefault="009678C5" w:rsidP="00325A82">
      <w:pPr>
        <w:pStyle w:val="a3"/>
        <w:spacing w:before="0" w:beforeAutospacing="0" w:after="0" w:afterAutospacing="0"/>
        <w:jc w:val="both"/>
        <w:rPr>
          <w:sz w:val="28"/>
          <w:szCs w:val="28"/>
        </w:rPr>
      </w:pPr>
      <w:r w:rsidRPr="00325A82">
        <w:rPr>
          <w:sz w:val="28"/>
          <w:szCs w:val="28"/>
        </w:rPr>
        <w:t>        Доклад окончен     </w:t>
      </w:r>
    </w:p>
    <w:p w:rsidR="009678C5" w:rsidRPr="00325A82" w:rsidRDefault="009678C5" w:rsidP="00325A82">
      <w:pPr>
        <w:pStyle w:val="a3"/>
        <w:spacing w:before="0" w:beforeAutospacing="0" w:after="0" w:afterAutospacing="0"/>
        <w:jc w:val="both"/>
        <w:rPr>
          <w:sz w:val="28"/>
          <w:szCs w:val="28"/>
        </w:rPr>
      </w:pPr>
      <w:r w:rsidRPr="00325A82">
        <w:rPr>
          <w:sz w:val="28"/>
          <w:szCs w:val="28"/>
        </w:rPr>
        <w:t>        Спасибо за внимание</w:t>
      </w:r>
    </w:p>
    <w:p w:rsidR="009678C5" w:rsidRPr="00325A82" w:rsidRDefault="009678C5" w:rsidP="00325A82">
      <w:pPr>
        <w:pStyle w:val="a3"/>
        <w:spacing w:before="0" w:beforeAutospacing="0" w:after="0" w:afterAutospacing="0"/>
        <w:jc w:val="both"/>
        <w:rPr>
          <w:sz w:val="28"/>
          <w:szCs w:val="28"/>
        </w:rPr>
      </w:pPr>
      <w:r w:rsidRPr="00325A82">
        <w:rPr>
          <w:sz w:val="28"/>
          <w:szCs w:val="28"/>
        </w:rPr>
        <w:t> </w:t>
      </w:r>
    </w:p>
    <w:p w:rsidR="009678C5" w:rsidRPr="00325A82" w:rsidRDefault="009678C5" w:rsidP="00325A82">
      <w:pPr>
        <w:pStyle w:val="a3"/>
        <w:spacing w:before="0" w:beforeAutospacing="0" w:after="0" w:afterAutospacing="0"/>
        <w:jc w:val="both"/>
        <w:rPr>
          <w:sz w:val="28"/>
          <w:szCs w:val="28"/>
        </w:rPr>
      </w:pPr>
      <w:r w:rsidRPr="00325A82">
        <w:rPr>
          <w:sz w:val="28"/>
          <w:szCs w:val="28"/>
        </w:rPr>
        <w:t> </w:t>
      </w:r>
    </w:p>
    <w:p w:rsidR="001657CB" w:rsidRDefault="001657CB" w:rsidP="000731BF">
      <w:pPr>
        <w:pStyle w:val="a3"/>
        <w:spacing w:before="0" w:beforeAutospacing="0" w:after="0" w:afterAutospacing="0"/>
        <w:jc w:val="both"/>
        <w:rPr>
          <w:sz w:val="28"/>
          <w:szCs w:val="28"/>
        </w:rPr>
      </w:pPr>
      <w:r>
        <w:rPr>
          <w:sz w:val="28"/>
          <w:szCs w:val="28"/>
        </w:rPr>
        <w:t>Начальник Отдела МВД России по</w:t>
      </w:r>
    </w:p>
    <w:p w:rsidR="001657CB" w:rsidRDefault="001657CB" w:rsidP="000731BF">
      <w:pPr>
        <w:pStyle w:val="a3"/>
        <w:spacing w:before="0" w:beforeAutospacing="0" w:after="0" w:afterAutospacing="0"/>
        <w:jc w:val="both"/>
        <w:rPr>
          <w:sz w:val="28"/>
          <w:szCs w:val="28"/>
        </w:rPr>
      </w:pPr>
      <w:r>
        <w:rPr>
          <w:sz w:val="28"/>
          <w:szCs w:val="28"/>
        </w:rPr>
        <w:t>Останкинскому району г. Москвы</w:t>
      </w:r>
    </w:p>
    <w:p w:rsidR="002F1701" w:rsidRPr="00325A82" w:rsidRDefault="001657CB" w:rsidP="000731BF">
      <w:pPr>
        <w:pStyle w:val="a3"/>
        <w:spacing w:before="0" w:beforeAutospacing="0" w:after="0" w:afterAutospacing="0"/>
        <w:jc w:val="both"/>
        <w:rPr>
          <w:sz w:val="28"/>
          <w:szCs w:val="28"/>
        </w:rPr>
      </w:pPr>
      <w:r>
        <w:rPr>
          <w:sz w:val="28"/>
          <w:szCs w:val="28"/>
        </w:rPr>
        <w:t>майор полиции                                                                                А.А. Ефименко</w:t>
      </w:r>
      <w:r w:rsidR="009678C5" w:rsidRPr="00325A82">
        <w:rPr>
          <w:sz w:val="28"/>
          <w:szCs w:val="28"/>
        </w:rPr>
        <w:t> </w:t>
      </w:r>
    </w:p>
    <w:sectPr w:rsidR="002F1701" w:rsidRPr="00325A82" w:rsidSect="000731B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78C5"/>
    <w:rsid w:val="000443C4"/>
    <w:rsid w:val="000731BF"/>
    <w:rsid w:val="00073B43"/>
    <w:rsid w:val="000F1736"/>
    <w:rsid w:val="000F47BC"/>
    <w:rsid w:val="0010744F"/>
    <w:rsid w:val="0010764C"/>
    <w:rsid w:val="00140DD1"/>
    <w:rsid w:val="001657CB"/>
    <w:rsid w:val="001B0F67"/>
    <w:rsid w:val="001C0B3A"/>
    <w:rsid w:val="001D168F"/>
    <w:rsid w:val="002606C8"/>
    <w:rsid w:val="0027140D"/>
    <w:rsid w:val="002B1BE6"/>
    <w:rsid w:val="002C27B4"/>
    <w:rsid w:val="002F1701"/>
    <w:rsid w:val="00307CE4"/>
    <w:rsid w:val="00325A82"/>
    <w:rsid w:val="003723AF"/>
    <w:rsid w:val="0037530C"/>
    <w:rsid w:val="003D0245"/>
    <w:rsid w:val="00430778"/>
    <w:rsid w:val="00441467"/>
    <w:rsid w:val="004D1BB3"/>
    <w:rsid w:val="00504C4F"/>
    <w:rsid w:val="00572AD2"/>
    <w:rsid w:val="005757E8"/>
    <w:rsid w:val="005831A9"/>
    <w:rsid w:val="00596174"/>
    <w:rsid w:val="005A3DB2"/>
    <w:rsid w:val="005F7E5B"/>
    <w:rsid w:val="0061288A"/>
    <w:rsid w:val="00653A9E"/>
    <w:rsid w:val="00683301"/>
    <w:rsid w:val="006B096F"/>
    <w:rsid w:val="006B217F"/>
    <w:rsid w:val="006E40E1"/>
    <w:rsid w:val="006E7453"/>
    <w:rsid w:val="006F62B1"/>
    <w:rsid w:val="00705C2C"/>
    <w:rsid w:val="00706CB4"/>
    <w:rsid w:val="007151FA"/>
    <w:rsid w:val="00735528"/>
    <w:rsid w:val="007A2590"/>
    <w:rsid w:val="007B20B1"/>
    <w:rsid w:val="007E0603"/>
    <w:rsid w:val="00807F35"/>
    <w:rsid w:val="008139D5"/>
    <w:rsid w:val="008372E8"/>
    <w:rsid w:val="00866463"/>
    <w:rsid w:val="008A4193"/>
    <w:rsid w:val="008C6812"/>
    <w:rsid w:val="008D5BD4"/>
    <w:rsid w:val="008E670D"/>
    <w:rsid w:val="00915B11"/>
    <w:rsid w:val="00951436"/>
    <w:rsid w:val="009678C5"/>
    <w:rsid w:val="00A30474"/>
    <w:rsid w:val="00A705B8"/>
    <w:rsid w:val="00AC2655"/>
    <w:rsid w:val="00B13FAB"/>
    <w:rsid w:val="00B23A13"/>
    <w:rsid w:val="00B93251"/>
    <w:rsid w:val="00BD6C0B"/>
    <w:rsid w:val="00BF249C"/>
    <w:rsid w:val="00BF2D7E"/>
    <w:rsid w:val="00C10893"/>
    <w:rsid w:val="00C347F9"/>
    <w:rsid w:val="00C84280"/>
    <w:rsid w:val="00C87B59"/>
    <w:rsid w:val="00C92DE9"/>
    <w:rsid w:val="00CD7AED"/>
    <w:rsid w:val="00CE7371"/>
    <w:rsid w:val="00D252D3"/>
    <w:rsid w:val="00D45C48"/>
    <w:rsid w:val="00D6104B"/>
    <w:rsid w:val="00D62A51"/>
    <w:rsid w:val="00D77E09"/>
    <w:rsid w:val="00DB4C66"/>
    <w:rsid w:val="00DE49E4"/>
    <w:rsid w:val="00DE570D"/>
    <w:rsid w:val="00DF6229"/>
    <w:rsid w:val="00E011BB"/>
    <w:rsid w:val="00E42F14"/>
    <w:rsid w:val="00E7321A"/>
    <w:rsid w:val="00E83EC9"/>
    <w:rsid w:val="00EA1DF7"/>
    <w:rsid w:val="00EE5BC7"/>
    <w:rsid w:val="00F376F3"/>
    <w:rsid w:val="00F736AA"/>
    <w:rsid w:val="00F75174"/>
    <w:rsid w:val="00FF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6E4CA-CE70-4FBF-A02A-4E3CD6A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8C5"/>
    <w:rPr>
      <w:b/>
      <w:bCs/>
    </w:rPr>
  </w:style>
  <w:style w:type="character" w:styleId="a5">
    <w:name w:val="Emphasis"/>
    <w:basedOn w:val="a0"/>
    <w:uiPriority w:val="20"/>
    <w:qFormat/>
    <w:rsid w:val="009678C5"/>
    <w:rPr>
      <w:i/>
      <w:iCs/>
    </w:rPr>
  </w:style>
  <w:style w:type="character" w:customStyle="1" w:styleId="1">
    <w:name w:val="Заголовок №1_"/>
    <w:basedOn w:val="a0"/>
    <w:link w:val="10"/>
    <w:rsid w:val="00325A82"/>
    <w:rPr>
      <w:rFonts w:ascii="Times New Roman" w:eastAsia="Times New Roman" w:hAnsi="Times New Roman" w:cs="Times New Roman"/>
      <w:b/>
      <w:bCs/>
      <w:sz w:val="27"/>
      <w:szCs w:val="27"/>
      <w:shd w:val="clear" w:color="auto" w:fill="FFFFFF"/>
    </w:rPr>
  </w:style>
  <w:style w:type="character" w:customStyle="1" w:styleId="a6">
    <w:name w:val="Основной текст_"/>
    <w:basedOn w:val="a0"/>
    <w:link w:val="11"/>
    <w:rsid w:val="00325A82"/>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325A82"/>
    <w:pPr>
      <w:widowControl w:val="0"/>
      <w:shd w:val="clear" w:color="auto" w:fill="FFFFFF"/>
      <w:spacing w:after="0" w:line="317" w:lineRule="exac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6"/>
    <w:rsid w:val="00325A82"/>
    <w:pPr>
      <w:widowControl w:val="0"/>
      <w:shd w:val="clear" w:color="auto" w:fill="FFFFFF"/>
      <w:spacing w:after="300" w:line="317" w:lineRule="exact"/>
      <w:jc w:val="both"/>
    </w:pPr>
    <w:rPr>
      <w:rFonts w:ascii="Times New Roman" w:eastAsia="Times New Roman" w:hAnsi="Times New Roman" w:cs="Times New Roman"/>
      <w:sz w:val="27"/>
      <w:szCs w:val="27"/>
    </w:rPr>
  </w:style>
  <w:style w:type="paragraph" w:styleId="a7">
    <w:name w:val="Balloon Text"/>
    <w:basedOn w:val="a"/>
    <w:link w:val="a8"/>
    <w:uiPriority w:val="99"/>
    <w:semiHidden/>
    <w:unhideWhenUsed/>
    <w:rsid w:val="006E74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7453"/>
    <w:rPr>
      <w:rFonts w:ascii="Segoe UI" w:hAnsi="Segoe UI" w:cs="Segoe UI"/>
      <w:sz w:val="18"/>
      <w:szCs w:val="18"/>
    </w:rPr>
  </w:style>
  <w:style w:type="character" w:styleId="a9">
    <w:name w:val="Hyperlink"/>
    <w:uiPriority w:val="99"/>
    <w:unhideWhenUsed/>
    <w:rsid w:val="00260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6077">
      <w:bodyDiv w:val="1"/>
      <w:marLeft w:val="0"/>
      <w:marRight w:val="0"/>
      <w:marTop w:val="0"/>
      <w:marBottom w:val="0"/>
      <w:divBdr>
        <w:top w:val="none" w:sz="0" w:space="0" w:color="auto"/>
        <w:left w:val="none" w:sz="0" w:space="0" w:color="auto"/>
        <w:bottom w:val="none" w:sz="0" w:space="0" w:color="auto"/>
        <w:right w:val="none" w:sz="0" w:space="0" w:color="auto"/>
      </w:divBdr>
      <w:divsChild>
        <w:div w:id="1092240209">
          <w:marLeft w:val="0"/>
          <w:marRight w:val="0"/>
          <w:marTop w:val="0"/>
          <w:marBottom w:val="0"/>
          <w:divBdr>
            <w:top w:val="none" w:sz="0" w:space="0" w:color="auto"/>
            <w:left w:val="none" w:sz="0" w:space="0" w:color="auto"/>
            <w:bottom w:val="none" w:sz="0" w:space="0" w:color="auto"/>
            <w:right w:val="none" w:sz="0" w:space="0" w:color="auto"/>
          </w:divBdr>
          <w:divsChild>
            <w:div w:id="1108543026">
              <w:marLeft w:val="0"/>
              <w:marRight w:val="0"/>
              <w:marTop w:val="0"/>
              <w:marBottom w:val="0"/>
              <w:divBdr>
                <w:top w:val="none" w:sz="0" w:space="0" w:color="auto"/>
                <w:left w:val="none" w:sz="0" w:space="0" w:color="auto"/>
                <w:bottom w:val="none" w:sz="0" w:space="0" w:color="auto"/>
                <w:right w:val="none" w:sz="0" w:space="0" w:color="auto"/>
              </w:divBdr>
              <w:divsChild>
                <w:div w:id="617026770">
                  <w:marLeft w:val="0"/>
                  <w:marRight w:val="0"/>
                  <w:marTop w:val="0"/>
                  <w:marBottom w:val="0"/>
                  <w:divBdr>
                    <w:top w:val="none" w:sz="0" w:space="0" w:color="auto"/>
                    <w:left w:val="none" w:sz="0" w:space="0" w:color="auto"/>
                    <w:bottom w:val="none" w:sz="0" w:space="0" w:color="auto"/>
                    <w:right w:val="none" w:sz="0" w:space="0" w:color="auto"/>
                  </w:divBdr>
                  <w:divsChild>
                    <w:div w:id="8781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7187">
      <w:bodyDiv w:val="1"/>
      <w:marLeft w:val="0"/>
      <w:marRight w:val="0"/>
      <w:marTop w:val="0"/>
      <w:marBottom w:val="0"/>
      <w:divBdr>
        <w:top w:val="none" w:sz="0" w:space="0" w:color="auto"/>
        <w:left w:val="none" w:sz="0" w:space="0" w:color="auto"/>
        <w:bottom w:val="none" w:sz="0" w:space="0" w:color="auto"/>
        <w:right w:val="none" w:sz="0" w:space="0" w:color="auto"/>
      </w:divBdr>
    </w:div>
    <w:div w:id="18428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00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Приемная</cp:lastModifiedBy>
  <cp:revision>3</cp:revision>
  <cp:lastPrinted>2021-02-05T07:34:00Z</cp:lastPrinted>
  <dcterms:created xsi:type="dcterms:W3CDTF">2022-02-10T15:10:00Z</dcterms:created>
  <dcterms:modified xsi:type="dcterms:W3CDTF">2022-02-18T08:06:00Z</dcterms:modified>
</cp:coreProperties>
</file>