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424E2311" w:rsidR="002C139D" w:rsidRPr="0093704B" w:rsidRDefault="00654F96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BFDD3EC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6EE15F2" w14:textId="77777777" w:rsidR="00654F96" w:rsidRPr="003434EF" w:rsidRDefault="00654F96" w:rsidP="00654F9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434EF">
        <w:rPr>
          <w:b/>
          <w:bCs/>
          <w:sz w:val="28"/>
          <w:szCs w:val="28"/>
        </w:rPr>
        <w:t xml:space="preserve">СОВЕТ ДЕПУТАТОВ </w:t>
      </w:r>
    </w:p>
    <w:p w14:paraId="36CCC63F" w14:textId="77777777" w:rsidR="00654F96" w:rsidRDefault="00654F96" w:rsidP="00654F96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8"/>
          <w:szCs w:val="28"/>
        </w:rPr>
      </w:pPr>
      <w:r w:rsidRPr="003434EF">
        <w:rPr>
          <w:b/>
          <w:iCs/>
          <w:sz w:val="28"/>
          <w:szCs w:val="28"/>
        </w:rPr>
        <w:t xml:space="preserve">МУНИЦИПАЛЬНОГО ОКРУГА </w:t>
      </w:r>
    </w:p>
    <w:p w14:paraId="68DE36DA" w14:textId="77777777" w:rsidR="00654F96" w:rsidRPr="003434EF" w:rsidRDefault="00654F96" w:rsidP="00654F96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ОСТАНКИНСКИЙ</w:t>
      </w:r>
    </w:p>
    <w:p w14:paraId="465667F1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93704B">
        <w:rPr>
          <w:bCs/>
          <w:i/>
          <w:sz w:val="28"/>
          <w:szCs w:val="28"/>
        </w:rPr>
        <w:t>_________________</w:t>
      </w:r>
    </w:p>
    <w:p w14:paraId="7BDE714C" w14:textId="77777777" w:rsidR="002C139D" w:rsidRPr="0093704B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4CC02020"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____________ 20__ года 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60D06F8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654F96">
        <w:rPr>
          <w:b/>
          <w:bCs/>
          <w:iCs/>
          <w:sz w:val="28"/>
          <w:szCs w:val="28"/>
        </w:rPr>
        <w:t xml:space="preserve"> Останкинский</w:t>
      </w:r>
      <w:bookmarkEnd w:id="0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02F211C7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654F96">
        <w:rPr>
          <w:rFonts w:eastAsiaTheme="minorHAnsi"/>
          <w:sz w:val="28"/>
          <w:szCs w:val="28"/>
          <w:lang w:eastAsia="en-US"/>
        </w:rPr>
        <w:t xml:space="preserve">47 </w:t>
      </w:r>
      <w:r w:rsidRPr="0093704B">
        <w:rPr>
          <w:rFonts w:eastAsiaTheme="minorHAnsi"/>
          <w:sz w:val="28"/>
          <w:szCs w:val="28"/>
          <w:lang w:eastAsia="en-US"/>
        </w:rPr>
        <w:t xml:space="preserve">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654F96">
        <w:rPr>
          <w:sz w:val="28"/>
          <w:szCs w:val="28"/>
        </w:rPr>
        <w:t>Останкинский,</w:t>
      </w:r>
      <w:r w:rsidR="00283269" w:rsidRPr="0093704B">
        <w:rPr>
          <w:sz w:val="28"/>
          <w:szCs w:val="28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 xml:space="preserve">муниципального </w:t>
      </w:r>
      <w:r w:rsidR="00654F96">
        <w:rPr>
          <w:iCs/>
          <w:sz w:val="28"/>
          <w:szCs w:val="28"/>
        </w:rPr>
        <w:t>ок</w:t>
      </w:r>
      <w:r w:rsidR="00B42842" w:rsidRPr="00DE0652">
        <w:rPr>
          <w:iCs/>
          <w:sz w:val="28"/>
          <w:szCs w:val="28"/>
        </w:rPr>
        <w:t>руга</w:t>
      </w:r>
      <w:r w:rsidR="00257E97">
        <w:rPr>
          <w:sz w:val="28"/>
          <w:szCs w:val="28"/>
        </w:rPr>
        <w:t xml:space="preserve"> </w:t>
      </w:r>
      <w:r w:rsidR="00654F96">
        <w:rPr>
          <w:sz w:val="28"/>
          <w:szCs w:val="28"/>
        </w:rPr>
        <w:t>Останкинский</w:t>
      </w:r>
      <w:r w:rsidR="00257E97">
        <w:rPr>
          <w:sz w:val="28"/>
          <w:szCs w:val="28"/>
        </w:rPr>
        <w:t xml:space="preserve"> </w:t>
      </w:r>
      <w:r w:rsidR="00B42842" w:rsidRPr="0093704B">
        <w:rPr>
          <w:sz w:val="28"/>
          <w:szCs w:val="28"/>
        </w:rPr>
        <w:t>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7FA82146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90432E">
        <w:rPr>
          <w:sz w:val="28"/>
          <w:szCs w:val="28"/>
        </w:rPr>
        <w:t xml:space="preserve">Останкинский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32F55106" w:rsidR="00AB3C47" w:rsidRPr="009D093F" w:rsidRDefault="003276EC" w:rsidP="002D0054">
      <w:pPr>
        <w:ind w:firstLine="708"/>
        <w:jc w:val="both"/>
        <w:rPr>
          <w:sz w:val="28"/>
          <w:szCs w:val="28"/>
        </w:rPr>
      </w:pPr>
      <w:r w:rsidRPr="009D093F">
        <w:rPr>
          <w:sz w:val="28"/>
          <w:szCs w:val="28"/>
        </w:rPr>
        <w:t>1) </w:t>
      </w:r>
      <w:r w:rsidR="00A41B85" w:rsidRPr="009D093F">
        <w:rPr>
          <w:sz w:val="28"/>
          <w:szCs w:val="28"/>
        </w:rPr>
        <w:t>решение муниципального Собрания внутригородского муниципального образования Останкинское в городе Москве от</w:t>
      </w:r>
      <w:r w:rsidR="002D0054" w:rsidRPr="009D093F">
        <w:rPr>
          <w:bCs/>
          <w:sz w:val="28"/>
          <w:szCs w:val="28"/>
        </w:rPr>
        <w:t xml:space="preserve"> 25.08.2010 № 7/2 </w:t>
      </w:r>
      <w:r w:rsidR="00A41B85" w:rsidRPr="009D093F">
        <w:rPr>
          <w:sz w:val="28"/>
          <w:szCs w:val="28"/>
        </w:rPr>
        <w:t xml:space="preserve">«О </w:t>
      </w:r>
      <w:r w:rsidR="00A41B85" w:rsidRPr="009D093F">
        <w:rPr>
          <w:bCs/>
          <w:sz w:val="28"/>
          <w:szCs w:val="28"/>
        </w:rPr>
        <w:t xml:space="preserve">Порядке организации и проведения публичных слушаний </w:t>
      </w:r>
      <w:r w:rsidR="0006138B" w:rsidRPr="009D093F">
        <w:rPr>
          <w:sz w:val="28"/>
          <w:szCs w:val="28"/>
        </w:rPr>
        <w:t xml:space="preserve">в муниципальном округе </w:t>
      </w:r>
      <w:r w:rsidR="002D0054" w:rsidRPr="009D093F">
        <w:rPr>
          <w:sz w:val="28"/>
          <w:szCs w:val="28"/>
        </w:rPr>
        <w:t>Останкинский в городе Москве</w:t>
      </w:r>
      <w:r w:rsidR="0006138B" w:rsidRPr="009D093F">
        <w:rPr>
          <w:sz w:val="28"/>
          <w:szCs w:val="28"/>
        </w:rPr>
        <w:t>»;</w:t>
      </w:r>
    </w:p>
    <w:p w14:paraId="6AFEF35A" w14:textId="75A68E84" w:rsidR="002D0054" w:rsidRPr="009D093F" w:rsidRDefault="002D0054" w:rsidP="002D0054">
      <w:pPr>
        <w:pStyle w:val="a3"/>
        <w:ind w:firstLine="708"/>
      </w:pPr>
      <w:r w:rsidRPr="009D093F">
        <w:t xml:space="preserve">2) пункт </w:t>
      </w:r>
      <w:r w:rsidR="00160024" w:rsidRPr="009D093F">
        <w:t>2</w:t>
      </w:r>
      <w:r w:rsidRPr="009D093F">
        <w:t>8 приложения к решению Совета депутатов муниципального округа Останкинский в городе Москве от 24.04.2013 № 5/6 «О внесении изменений в муниципальные нормативные правовые акты муниципального Собрания внутригородского муниципального образования Останкинское в городе Москве»;</w:t>
      </w:r>
    </w:p>
    <w:p w14:paraId="2544184A" w14:textId="08322047" w:rsidR="002D0054" w:rsidRPr="009D093F" w:rsidRDefault="002D0054" w:rsidP="002D0054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D093F">
        <w:rPr>
          <w:sz w:val="28"/>
          <w:szCs w:val="28"/>
        </w:rPr>
        <w:t xml:space="preserve">         </w:t>
      </w:r>
      <w:r w:rsidR="009D093F">
        <w:rPr>
          <w:sz w:val="28"/>
          <w:szCs w:val="28"/>
        </w:rPr>
        <w:t xml:space="preserve"> </w:t>
      </w:r>
      <w:r w:rsidR="0090432E" w:rsidRPr="009D093F">
        <w:rPr>
          <w:sz w:val="28"/>
          <w:szCs w:val="28"/>
        </w:rPr>
        <w:t>3</w:t>
      </w:r>
      <w:r w:rsidRPr="009D093F">
        <w:rPr>
          <w:sz w:val="28"/>
          <w:szCs w:val="28"/>
        </w:rPr>
        <w:t>) решение Совета депутатов муниципального округа от 05.10.2022 № 13/3 «</w:t>
      </w:r>
      <w:r w:rsidRPr="009D093F">
        <w:rPr>
          <w:bCs/>
          <w:sz w:val="28"/>
          <w:szCs w:val="28"/>
        </w:rPr>
        <w:t xml:space="preserve">О внесении изменении и дополнений в решение муниципального Собрания внутригородского муниципального образования Останкинское в городе Москве от </w:t>
      </w:r>
      <w:r w:rsidRPr="009D093F">
        <w:rPr>
          <w:sz w:val="28"/>
          <w:szCs w:val="28"/>
        </w:rPr>
        <w:t>25.08.2010 № 7/2</w:t>
      </w:r>
      <w:r w:rsidRPr="009D093F">
        <w:rPr>
          <w:bCs/>
          <w:sz w:val="28"/>
          <w:szCs w:val="28"/>
        </w:rPr>
        <w:t xml:space="preserve"> «О порядке организации и проведения публичных слушаний в </w:t>
      </w:r>
      <w:r w:rsidRPr="009D093F">
        <w:rPr>
          <w:sz w:val="28"/>
          <w:szCs w:val="28"/>
        </w:rPr>
        <w:t xml:space="preserve">муниципальном округе </w:t>
      </w:r>
      <w:r w:rsidRPr="009D093F">
        <w:rPr>
          <w:bCs/>
          <w:sz w:val="28"/>
          <w:szCs w:val="28"/>
        </w:rPr>
        <w:t>Останкинский в городе Москве»</w:t>
      </w:r>
      <w:r w:rsidR="005E7B73" w:rsidRPr="009D093F">
        <w:rPr>
          <w:bCs/>
          <w:sz w:val="28"/>
          <w:szCs w:val="28"/>
        </w:rPr>
        <w:t>.</w:t>
      </w:r>
    </w:p>
    <w:p w14:paraId="6E73605F" w14:textId="330B2E7D" w:rsidR="00AB3C47" w:rsidRPr="005E7B73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B04F9D" w:rsidRPr="0093704B">
        <w:rPr>
          <w:sz w:val="28"/>
          <w:szCs w:val="27"/>
        </w:rPr>
        <w:t xml:space="preserve">Опубликовать настоящее решение </w:t>
      </w:r>
      <w:r w:rsidR="00B04F9D" w:rsidRPr="005E7B73">
        <w:rPr>
          <w:sz w:val="28"/>
        </w:rPr>
        <w:t xml:space="preserve">в </w:t>
      </w:r>
      <w:r w:rsidR="00B04F9D" w:rsidRPr="005E7B73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B04F9D">
        <w:rPr>
          <w:sz w:val="28"/>
          <w:szCs w:val="28"/>
        </w:rPr>
        <w:t>,</w:t>
      </w:r>
      <w:r w:rsidR="00B04F9D" w:rsidRPr="005E7B73">
        <w:rPr>
          <w:sz w:val="28"/>
          <w:szCs w:val="28"/>
        </w:rPr>
        <w:t xml:space="preserve"> в соответствии с Уставом муниципального округа Останкинский</w:t>
      </w:r>
      <w:r w:rsidR="00AB3C47" w:rsidRPr="005E7B73">
        <w:rPr>
          <w:sz w:val="28"/>
          <w:szCs w:val="27"/>
        </w:rPr>
        <w:t>.</w:t>
      </w:r>
    </w:p>
    <w:p w14:paraId="5B4503C3" w14:textId="77777777" w:rsidR="00AB3C47" w:rsidRPr="005E7B73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0177A85B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28961A3A" w14:textId="77777777" w:rsidR="009D093F" w:rsidRDefault="00AB3C47" w:rsidP="00DE0652">
      <w:pPr>
        <w:jc w:val="both"/>
        <w:rPr>
          <w:b/>
          <w:bCs/>
          <w:i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  <w:r w:rsidRPr="00DE0652">
        <w:rPr>
          <w:b/>
          <w:bCs/>
          <w:iCs/>
          <w:sz w:val="28"/>
          <w:szCs w:val="28"/>
        </w:rPr>
        <w:t>муниципального</w:t>
      </w:r>
    </w:p>
    <w:p w14:paraId="740EF2A1" w14:textId="5050D305" w:rsidR="009139BC" w:rsidRPr="0093704B" w:rsidRDefault="00541FBE" w:rsidP="00DE0652">
      <w:pPr>
        <w:jc w:val="both"/>
        <w:rPr>
          <w:sz w:val="28"/>
          <w:szCs w:val="28"/>
        </w:rPr>
      </w:pPr>
      <w:r w:rsidRPr="00DE0652">
        <w:rPr>
          <w:b/>
          <w:bCs/>
          <w:iCs/>
          <w:sz w:val="28"/>
          <w:szCs w:val="28"/>
        </w:rPr>
        <w:t>округа</w:t>
      </w:r>
      <w:r>
        <w:rPr>
          <w:b/>
          <w:bCs/>
          <w:iCs/>
          <w:sz w:val="28"/>
          <w:szCs w:val="28"/>
        </w:rPr>
        <w:t xml:space="preserve"> </w:t>
      </w:r>
      <w:r w:rsidR="009D093F">
        <w:rPr>
          <w:b/>
          <w:bCs/>
          <w:iCs/>
          <w:sz w:val="28"/>
          <w:szCs w:val="28"/>
        </w:rPr>
        <w:t xml:space="preserve">  </w:t>
      </w:r>
      <w:r w:rsidR="0036137A">
        <w:rPr>
          <w:b/>
          <w:sz w:val="28"/>
          <w:szCs w:val="28"/>
        </w:rPr>
        <w:t>Останкинский</w:t>
      </w:r>
      <w:r w:rsidR="00AB3C47" w:rsidRPr="0093704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</w:t>
      </w:r>
      <w:r w:rsidR="00AB3C47" w:rsidRPr="0093704B">
        <w:rPr>
          <w:b/>
          <w:i/>
          <w:sz w:val="28"/>
          <w:szCs w:val="28"/>
        </w:rPr>
        <w:t xml:space="preserve">         </w:t>
      </w:r>
      <w:r w:rsidR="009D093F">
        <w:rPr>
          <w:b/>
          <w:i/>
          <w:sz w:val="28"/>
          <w:szCs w:val="28"/>
        </w:rPr>
        <w:t xml:space="preserve">                          </w:t>
      </w:r>
      <w:r w:rsidR="00AB3C47" w:rsidRPr="0093704B">
        <w:rPr>
          <w:b/>
          <w:i/>
          <w:sz w:val="28"/>
          <w:szCs w:val="28"/>
        </w:rPr>
        <w:t xml:space="preserve"> </w:t>
      </w:r>
      <w:r w:rsidR="0036137A">
        <w:rPr>
          <w:b/>
          <w:sz w:val="28"/>
          <w:szCs w:val="28"/>
        </w:rPr>
        <w:t xml:space="preserve">Т.В. </w:t>
      </w:r>
      <w:proofErr w:type="spellStart"/>
      <w:r w:rsidR="0036137A">
        <w:rPr>
          <w:b/>
          <w:sz w:val="28"/>
          <w:szCs w:val="28"/>
        </w:rPr>
        <w:t>Сульдина</w:t>
      </w:r>
      <w:proofErr w:type="spellEnd"/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9D093F" w:rsidRDefault="000856DA" w:rsidP="005423D4">
      <w:pPr>
        <w:ind w:left="5670"/>
      </w:pPr>
      <w:r w:rsidRPr="009D093F">
        <w:lastRenderedPageBreak/>
        <w:t xml:space="preserve">Приложение </w:t>
      </w:r>
    </w:p>
    <w:p w14:paraId="313CF4E0" w14:textId="4CD8E930" w:rsidR="000856DA" w:rsidRPr="009D093F" w:rsidRDefault="000856DA" w:rsidP="005423D4">
      <w:pPr>
        <w:ind w:left="5670"/>
        <w:jc w:val="both"/>
        <w:rPr>
          <w:i/>
        </w:rPr>
      </w:pPr>
      <w:r w:rsidRPr="009D093F">
        <w:t xml:space="preserve">к </w:t>
      </w:r>
      <w:r w:rsidR="00B42842" w:rsidRPr="009D093F">
        <w:t>решению</w:t>
      </w:r>
      <w:r w:rsidRPr="009D093F">
        <w:rPr>
          <w:rFonts w:eastAsiaTheme="minorHAnsi"/>
          <w:i/>
          <w:lang w:eastAsia="en-US"/>
        </w:rPr>
        <w:t xml:space="preserve"> </w:t>
      </w:r>
      <w:r w:rsidRPr="009D093F">
        <w:rPr>
          <w:rFonts w:eastAsiaTheme="minorHAnsi"/>
          <w:lang w:eastAsia="en-US"/>
        </w:rPr>
        <w:t>Совета депутатов</w:t>
      </w:r>
      <w:r w:rsidRPr="009D093F">
        <w:rPr>
          <w:rFonts w:eastAsiaTheme="minorHAnsi"/>
          <w:i/>
          <w:lang w:eastAsia="en-US"/>
        </w:rPr>
        <w:t xml:space="preserve"> </w:t>
      </w:r>
      <w:r w:rsidRPr="009D093F">
        <w:rPr>
          <w:iCs/>
        </w:rPr>
        <w:t>муниципального округа</w:t>
      </w:r>
      <w:r w:rsidR="009D093F">
        <w:rPr>
          <w:iCs/>
        </w:rPr>
        <w:t xml:space="preserve"> Останкинский</w:t>
      </w:r>
    </w:p>
    <w:p w14:paraId="6716F0A5" w14:textId="2A27161A" w:rsidR="007A763F" w:rsidRPr="0093704B" w:rsidRDefault="000856DA" w:rsidP="009D093F">
      <w:pPr>
        <w:ind w:left="5670"/>
        <w:rPr>
          <w:b/>
          <w:sz w:val="28"/>
          <w:szCs w:val="28"/>
        </w:rPr>
      </w:pPr>
      <w:r w:rsidRPr="009D093F">
        <w:t>от</w:t>
      </w:r>
      <w:r w:rsidR="00726507" w:rsidRPr="009D093F">
        <w:t xml:space="preserve"> </w:t>
      </w:r>
      <w:r w:rsidR="009D093F">
        <w:t xml:space="preserve">                  </w:t>
      </w:r>
      <w:r w:rsidRPr="009D093F">
        <w:t>№</w:t>
      </w:r>
      <w:r w:rsidR="00726507" w:rsidRPr="009D093F">
        <w:t xml:space="preserve"> </w:t>
      </w:r>
    </w:p>
    <w:p w14:paraId="75D3B409" w14:textId="77777777" w:rsidR="009D093F" w:rsidRDefault="009D093F" w:rsidP="005423D4">
      <w:pPr>
        <w:jc w:val="center"/>
        <w:rPr>
          <w:b/>
          <w:sz w:val="28"/>
          <w:szCs w:val="28"/>
        </w:rPr>
      </w:pPr>
    </w:p>
    <w:p w14:paraId="27662DA5" w14:textId="77777777" w:rsidR="009D093F" w:rsidRDefault="009D093F" w:rsidP="005423D4">
      <w:pPr>
        <w:jc w:val="center"/>
        <w:rPr>
          <w:b/>
          <w:sz w:val="28"/>
          <w:szCs w:val="28"/>
        </w:rPr>
      </w:pPr>
    </w:p>
    <w:p w14:paraId="7B5DBA1D" w14:textId="77777777" w:rsidR="009D093F" w:rsidRDefault="009D093F" w:rsidP="005423D4">
      <w:pPr>
        <w:jc w:val="center"/>
        <w:rPr>
          <w:b/>
          <w:sz w:val="28"/>
          <w:szCs w:val="28"/>
        </w:rPr>
      </w:pPr>
    </w:p>
    <w:p w14:paraId="551F2C7B" w14:textId="77777777" w:rsidR="009D093F" w:rsidRDefault="009D093F" w:rsidP="005423D4">
      <w:pPr>
        <w:jc w:val="center"/>
        <w:rPr>
          <w:b/>
          <w:sz w:val="28"/>
          <w:szCs w:val="28"/>
        </w:rPr>
      </w:pPr>
    </w:p>
    <w:p w14:paraId="7A0872B2" w14:textId="55B9D4A2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524691AC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8146FF">
        <w:rPr>
          <w:b/>
          <w:bCs/>
          <w:sz w:val="28"/>
          <w:szCs w:val="28"/>
        </w:rPr>
        <w:t>Останкинский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1A5DBC44" w:rsidR="003A3218" w:rsidRPr="009D093F" w:rsidRDefault="005003D9" w:rsidP="00463779">
      <w:pPr>
        <w:ind w:firstLine="709"/>
        <w:jc w:val="both"/>
        <w:rPr>
          <w:sz w:val="28"/>
          <w:szCs w:val="28"/>
        </w:rPr>
      </w:pPr>
      <w:r w:rsidRPr="009D093F">
        <w:rPr>
          <w:sz w:val="28"/>
          <w:szCs w:val="28"/>
        </w:rPr>
        <w:t>1. </w:t>
      </w:r>
      <w:r w:rsidR="00281219" w:rsidRPr="009D093F">
        <w:rPr>
          <w:sz w:val="28"/>
          <w:szCs w:val="28"/>
        </w:rPr>
        <w:t>Настоящи</w:t>
      </w:r>
      <w:r w:rsidR="00FE7909" w:rsidRPr="009D093F">
        <w:rPr>
          <w:sz w:val="28"/>
          <w:szCs w:val="28"/>
        </w:rPr>
        <w:t>й</w:t>
      </w:r>
      <w:r w:rsidR="00281219" w:rsidRPr="009D093F">
        <w:rPr>
          <w:sz w:val="28"/>
          <w:szCs w:val="28"/>
        </w:rPr>
        <w:t xml:space="preserve"> Поряд</w:t>
      </w:r>
      <w:r w:rsidR="00FE7909" w:rsidRPr="009D093F">
        <w:rPr>
          <w:sz w:val="28"/>
          <w:szCs w:val="28"/>
        </w:rPr>
        <w:t>о</w:t>
      </w:r>
      <w:r w:rsidR="00281219" w:rsidRPr="009D093F">
        <w:rPr>
          <w:sz w:val="28"/>
          <w:szCs w:val="28"/>
        </w:rPr>
        <w:t xml:space="preserve">к </w:t>
      </w:r>
      <w:r w:rsidR="003F02A8" w:rsidRPr="009D093F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9D093F">
        <w:rPr>
          <w:iCs/>
          <w:sz w:val="28"/>
          <w:szCs w:val="28"/>
        </w:rPr>
        <w:t>муниципальном округе</w:t>
      </w:r>
      <w:r w:rsidR="0036137A" w:rsidRPr="009D093F">
        <w:rPr>
          <w:iCs/>
          <w:sz w:val="28"/>
          <w:szCs w:val="28"/>
        </w:rPr>
        <w:t xml:space="preserve"> Останкинский </w:t>
      </w:r>
      <w:r w:rsidR="00171196" w:rsidRPr="009D093F">
        <w:rPr>
          <w:sz w:val="28"/>
          <w:szCs w:val="28"/>
        </w:rPr>
        <w:t>(далее – муниципальный округ)</w:t>
      </w:r>
      <w:r w:rsidR="003F02A8" w:rsidRPr="009D093F">
        <w:rPr>
          <w:sz w:val="28"/>
          <w:szCs w:val="28"/>
        </w:rPr>
        <w:t>.</w:t>
      </w:r>
    </w:p>
    <w:p w14:paraId="5EC8CBE6" w14:textId="01988230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3887A7C8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473C704F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74AD5991" w:rsidR="004B6849" w:rsidRPr="0090432E" w:rsidRDefault="004B6849" w:rsidP="00463779">
      <w:pPr>
        <w:ind w:firstLine="709"/>
        <w:jc w:val="both"/>
        <w:rPr>
          <w:sz w:val="28"/>
          <w:szCs w:val="28"/>
        </w:rPr>
      </w:pPr>
      <w:r w:rsidRPr="0090432E">
        <w:rPr>
          <w:sz w:val="28"/>
          <w:szCs w:val="28"/>
        </w:rPr>
        <w:t>4) </w:t>
      </w:r>
      <w:r w:rsidRPr="0090432E">
        <w:rPr>
          <w:iCs/>
          <w:sz w:val="28"/>
          <w:szCs w:val="28"/>
        </w:rPr>
        <w:t>главы администрации</w:t>
      </w:r>
      <w:r w:rsidRPr="0090432E">
        <w:rPr>
          <w:sz w:val="28"/>
          <w:szCs w:val="28"/>
        </w:rPr>
        <w:t xml:space="preserve"> </w:t>
      </w:r>
      <w:r w:rsidRPr="0090432E">
        <w:rPr>
          <w:iCs/>
          <w:sz w:val="28"/>
          <w:szCs w:val="28"/>
        </w:rPr>
        <w:t>муниципального округа (далее – администрация).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6FCFD1EF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191BF7" w:rsidRPr="009D093F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6FB4EB03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>о представителях инициативной группы (не более</w:t>
      </w:r>
      <w:r w:rsidR="00191BF7">
        <w:rPr>
          <w:sz w:val="28"/>
          <w:szCs w:val="28"/>
        </w:rPr>
        <w:t xml:space="preserve"> </w:t>
      </w:r>
      <w:r w:rsidR="00191BF7" w:rsidRPr="009D093F">
        <w:rPr>
          <w:sz w:val="28"/>
          <w:szCs w:val="28"/>
        </w:rPr>
        <w:t>3</w:t>
      </w:r>
      <w:r w:rsidR="003A2E1C" w:rsidRPr="009D093F">
        <w:rPr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0A25F45E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</w:t>
      </w:r>
      <w:r w:rsidRPr="0090432E">
        <w:rPr>
          <w:sz w:val="28"/>
          <w:szCs w:val="28"/>
        </w:rPr>
        <w:t>является ходатайство</w:t>
      </w:r>
      <w:r w:rsidRPr="0093704B">
        <w:rPr>
          <w:sz w:val="28"/>
          <w:szCs w:val="28"/>
        </w:rPr>
        <w:t xml:space="preserve">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773BDE12" w:rsidR="002123C1" w:rsidRPr="0090432E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90432E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5DE0A129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0432E">
        <w:rPr>
          <w:sz w:val="28"/>
          <w:szCs w:val="28"/>
        </w:rPr>
        <w:t>,</w:t>
      </w:r>
      <w:r w:rsidR="001500DA" w:rsidRPr="0090432E">
        <w:rPr>
          <w:i/>
          <w:iCs/>
          <w:sz w:val="28"/>
          <w:szCs w:val="28"/>
        </w:rPr>
        <w:t xml:space="preserve"> </w:t>
      </w:r>
      <w:r w:rsidR="001500DA" w:rsidRPr="0090432E">
        <w:rPr>
          <w:iCs/>
          <w:sz w:val="28"/>
          <w:szCs w:val="28"/>
        </w:rPr>
        <w:t>глав</w:t>
      </w:r>
      <w:r w:rsidR="003D06D2" w:rsidRPr="0090432E">
        <w:rPr>
          <w:iCs/>
          <w:sz w:val="28"/>
          <w:szCs w:val="28"/>
        </w:rPr>
        <w:t>а</w:t>
      </w:r>
      <w:r w:rsidR="001500DA" w:rsidRPr="0090432E">
        <w:rPr>
          <w:iCs/>
          <w:sz w:val="28"/>
          <w:szCs w:val="28"/>
        </w:rPr>
        <w:t xml:space="preserve"> администрации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</w:t>
      </w:r>
      <w:r w:rsidR="008146FF" w:rsidRPr="008F6CC9">
        <w:rPr>
          <w:sz w:val="28"/>
          <w:szCs w:val="28"/>
        </w:rPr>
        <w:t>которых,</w:t>
      </w:r>
      <w:r w:rsidR="00D51C46" w:rsidRPr="008F6CC9">
        <w:rPr>
          <w:sz w:val="28"/>
          <w:szCs w:val="28"/>
        </w:rPr>
        <w:t xml:space="preserve">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50CBBD2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C03AB1" w:rsidRPr="00125E11">
        <w:rPr>
          <w:sz w:val="28"/>
          <w:szCs w:val="28"/>
        </w:rPr>
        <w:t>3</w:t>
      </w:r>
      <w:r w:rsidR="00125E11">
        <w:rPr>
          <w:sz w:val="28"/>
          <w:szCs w:val="28"/>
        </w:rPr>
        <w:t xml:space="preserve"> </w:t>
      </w:r>
      <w:r w:rsidR="00DE0DA1" w:rsidRPr="0093704B">
        <w:rPr>
          <w:sz w:val="28"/>
          <w:szCs w:val="28"/>
        </w:rPr>
        <w:t>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2F05BDA"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7C3B01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D3C36" w:rsidRPr="0093704B">
        <w:rPr>
          <w:i/>
          <w:iCs/>
          <w:sz w:val="28"/>
          <w:szCs w:val="28"/>
        </w:rPr>
        <w:t>.</w:t>
      </w:r>
    </w:p>
    <w:p w14:paraId="3A9FC37D" w14:textId="0A00B77B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8D2392" w:rsidRPr="0093704B">
        <w:rPr>
          <w:sz w:val="28"/>
          <w:szCs w:val="28"/>
        </w:rPr>
        <w:t>.</w:t>
      </w:r>
    </w:p>
    <w:p w14:paraId="1AF02238" w14:textId="05DE569F" w:rsidR="007507C5" w:rsidRPr="00A60FE6" w:rsidRDefault="006E757B" w:rsidP="00463779">
      <w:pPr>
        <w:ind w:firstLine="709"/>
        <w:jc w:val="both"/>
        <w:rPr>
          <w:iCs/>
          <w:sz w:val="28"/>
          <w:szCs w:val="28"/>
        </w:rPr>
      </w:pPr>
      <w:r w:rsidRPr="00A60FE6">
        <w:rPr>
          <w:iCs/>
          <w:sz w:val="28"/>
          <w:szCs w:val="28"/>
        </w:rPr>
        <w:t>23</w:t>
      </w:r>
      <w:r w:rsidR="008D2392" w:rsidRPr="00A60FE6">
        <w:rPr>
          <w:iCs/>
          <w:sz w:val="28"/>
          <w:szCs w:val="28"/>
        </w:rPr>
        <w:t>. </w:t>
      </w:r>
      <w:r w:rsidR="00105B32" w:rsidRPr="00A60FE6">
        <w:rPr>
          <w:iCs/>
          <w:sz w:val="28"/>
          <w:szCs w:val="28"/>
        </w:rPr>
        <w:t xml:space="preserve">Глава администрации </w:t>
      </w:r>
      <w:r w:rsidR="00A6750D" w:rsidRPr="00A60FE6">
        <w:rPr>
          <w:iCs/>
          <w:sz w:val="28"/>
          <w:szCs w:val="28"/>
        </w:rPr>
        <w:t xml:space="preserve">может </w:t>
      </w:r>
      <w:r w:rsidR="007507C5" w:rsidRPr="00A60FE6">
        <w:rPr>
          <w:iCs/>
          <w:sz w:val="28"/>
          <w:szCs w:val="28"/>
        </w:rPr>
        <w:t>выдвинуть инициативу о проведении публичных слушаний по проектам постановлений администрации.</w:t>
      </w:r>
      <w:r w:rsidR="00A6750D" w:rsidRPr="00A60FE6">
        <w:rPr>
          <w:iCs/>
          <w:sz w:val="28"/>
          <w:szCs w:val="28"/>
        </w:rPr>
        <w:t xml:space="preserve"> </w:t>
      </w:r>
    </w:p>
    <w:p w14:paraId="7A4619C7" w14:textId="43DE2A40" w:rsidR="00930DD5" w:rsidRPr="00A60FE6" w:rsidRDefault="007507C5" w:rsidP="00463779">
      <w:pPr>
        <w:ind w:firstLine="709"/>
        <w:jc w:val="both"/>
        <w:rPr>
          <w:iCs/>
          <w:sz w:val="28"/>
          <w:szCs w:val="28"/>
        </w:rPr>
      </w:pPr>
      <w:r w:rsidRPr="00A60FE6">
        <w:rPr>
          <w:iCs/>
          <w:sz w:val="28"/>
          <w:szCs w:val="28"/>
        </w:rPr>
        <w:t xml:space="preserve">Глава администрации </w:t>
      </w:r>
      <w:r w:rsidR="00105B32" w:rsidRPr="00A60FE6">
        <w:rPr>
          <w:iCs/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A60FE6">
        <w:rPr>
          <w:iCs/>
          <w:sz w:val="28"/>
          <w:szCs w:val="28"/>
        </w:rPr>
        <w:t>в форме письменного обращения</w:t>
      </w:r>
      <w:r w:rsidR="00105B32" w:rsidRPr="00A60FE6">
        <w:rPr>
          <w:iCs/>
          <w:sz w:val="28"/>
          <w:szCs w:val="28"/>
        </w:rPr>
        <w:t>.</w:t>
      </w:r>
      <w:r w:rsidR="005D31D6" w:rsidRPr="00A60FE6">
        <w:rPr>
          <w:iCs/>
          <w:sz w:val="28"/>
          <w:szCs w:val="28"/>
        </w:rPr>
        <w:t xml:space="preserve"> Глава муниципального округа </w:t>
      </w:r>
      <w:r w:rsidR="007D259A" w:rsidRPr="00A60FE6">
        <w:rPr>
          <w:iCs/>
          <w:sz w:val="28"/>
          <w:szCs w:val="28"/>
        </w:rPr>
        <w:t>обязан рассмотреть указанн</w:t>
      </w:r>
      <w:r w:rsidR="00763C3F" w:rsidRPr="00A60FE6">
        <w:rPr>
          <w:iCs/>
          <w:sz w:val="28"/>
          <w:szCs w:val="28"/>
        </w:rPr>
        <w:t>ое</w:t>
      </w:r>
      <w:r w:rsidR="007D259A" w:rsidRPr="00A60FE6">
        <w:rPr>
          <w:iCs/>
          <w:sz w:val="28"/>
          <w:szCs w:val="28"/>
        </w:rPr>
        <w:t xml:space="preserve"> </w:t>
      </w:r>
      <w:r w:rsidR="00763C3F" w:rsidRPr="00A60FE6">
        <w:rPr>
          <w:iCs/>
          <w:sz w:val="28"/>
          <w:szCs w:val="28"/>
        </w:rPr>
        <w:t xml:space="preserve">обращение </w:t>
      </w:r>
      <w:r w:rsidR="007D259A" w:rsidRPr="00A60FE6">
        <w:rPr>
          <w:iCs/>
          <w:sz w:val="28"/>
          <w:szCs w:val="28"/>
        </w:rPr>
        <w:t xml:space="preserve">в течение </w:t>
      </w:r>
      <w:r w:rsidR="006271A7">
        <w:rPr>
          <w:iCs/>
          <w:sz w:val="28"/>
          <w:szCs w:val="28"/>
        </w:rPr>
        <w:t>30</w:t>
      </w:r>
      <w:r w:rsidR="007D259A" w:rsidRPr="00A60FE6">
        <w:rPr>
          <w:iCs/>
          <w:sz w:val="28"/>
          <w:szCs w:val="28"/>
        </w:rPr>
        <w:t xml:space="preserve"> дней со дня е</w:t>
      </w:r>
      <w:r w:rsidR="00763C3F" w:rsidRPr="00A60FE6">
        <w:rPr>
          <w:iCs/>
          <w:sz w:val="28"/>
          <w:szCs w:val="28"/>
        </w:rPr>
        <w:t>го</w:t>
      </w:r>
      <w:r w:rsidR="007D259A" w:rsidRPr="00A60FE6">
        <w:rPr>
          <w:iCs/>
          <w:sz w:val="28"/>
          <w:szCs w:val="28"/>
        </w:rPr>
        <w:t xml:space="preserve"> </w:t>
      </w:r>
      <w:r w:rsidR="00763C3F" w:rsidRPr="00A60FE6">
        <w:rPr>
          <w:iCs/>
          <w:sz w:val="28"/>
          <w:szCs w:val="28"/>
        </w:rPr>
        <w:t>поступления</w:t>
      </w:r>
      <w:r w:rsidR="007D259A" w:rsidRPr="00A60FE6">
        <w:rPr>
          <w:iCs/>
          <w:sz w:val="28"/>
          <w:szCs w:val="28"/>
        </w:rPr>
        <w:t>.</w:t>
      </w:r>
    </w:p>
    <w:p w14:paraId="4E7B634B" w14:textId="3D07A8F9" w:rsidR="008D2392" w:rsidRPr="0093704B" w:rsidRDefault="00930DD5" w:rsidP="00463779">
      <w:pPr>
        <w:ind w:firstLine="709"/>
        <w:jc w:val="both"/>
        <w:rPr>
          <w:sz w:val="28"/>
          <w:szCs w:val="28"/>
        </w:rPr>
      </w:pPr>
      <w:r w:rsidRPr="00A60FE6">
        <w:rPr>
          <w:iCs/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A60FE6">
        <w:rPr>
          <w:iCs/>
          <w:sz w:val="28"/>
          <w:szCs w:val="28"/>
        </w:rPr>
        <w:t>постановления администрации</w:t>
      </w:r>
      <w:r w:rsidRPr="00A60FE6">
        <w:rPr>
          <w:iCs/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A60FE6">
        <w:rPr>
          <w:iCs/>
          <w:sz w:val="28"/>
          <w:szCs w:val="28"/>
        </w:rPr>
        <w:t>постановлени</w:t>
      </w:r>
      <w:r w:rsidR="00D418A3" w:rsidRPr="00A60FE6">
        <w:rPr>
          <w:iCs/>
          <w:sz w:val="28"/>
          <w:szCs w:val="28"/>
        </w:rPr>
        <w:t>я</w:t>
      </w:r>
      <w:r w:rsidR="00046F3A" w:rsidRPr="00A60FE6">
        <w:rPr>
          <w:iCs/>
          <w:sz w:val="28"/>
          <w:szCs w:val="28"/>
        </w:rPr>
        <w:t xml:space="preserve"> администрации</w:t>
      </w:r>
      <w:r w:rsidRPr="0093704B">
        <w:rPr>
          <w:i/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1FD76FD9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A60FE6">
        <w:rPr>
          <w:iCs/>
          <w:sz w:val="28"/>
          <w:szCs w:val="28"/>
        </w:rPr>
        <w:t>или главы администрации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6271A7">
        <w:rPr>
          <w:sz w:val="28"/>
          <w:szCs w:val="28"/>
        </w:rPr>
        <w:t>распоряж</w:t>
      </w:r>
      <w:r w:rsidR="00A11174">
        <w:rPr>
          <w:sz w:val="28"/>
          <w:szCs w:val="28"/>
        </w:rPr>
        <w:t>ением</w:t>
      </w:r>
      <w:r w:rsidR="001D5EC1" w:rsidRPr="0093704B">
        <w:rPr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25EFAAAB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EC3071" w:rsidRPr="006271A7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05A529B9" w:rsidR="00763C3F" w:rsidRPr="00D43C33" w:rsidRDefault="00763C3F" w:rsidP="004B0415">
      <w:pPr>
        <w:ind w:firstLine="709"/>
        <w:jc w:val="both"/>
        <w:rPr>
          <w:iCs/>
          <w:sz w:val="28"/>
          <w:szCs w:val="28"/>
        </w:rPr>
      </w:pPr>
      <w:r w:rsidRPr="00D43C33">
        <w:rPr>
          <w:iCs/>
          <w:sz w:val="28"/>
          <w:szCs w:val="28"/>
        </w:rPr>
        <w:t xml:space="preserve">По результатам рассмотрения </w:t>
      </w:r>
      <w:r w:rsidR="008B6A29" w:rsidRPr="00D43C33">
        <w:rPr>
          <w:iCs/>
          <w:sz w:val="28"/>
          <w:szCs w:val="28"/>
        </w:rPr>
        <w:t>обращения</w:t>
      </w:r>
      <w:r w:rsidRPr="00D43C33">
        <w:rPr>
          <w:iCs/>
          <w:sz w:val="28"/>
          <w:szCs w:val="28"/>
        </w:rPr>
        <w:t xml:space="preserve"> главы администрации о про</w:t>
      </w:r>
      <w:r w:rsidR="00713685" w:rsidRPr="00D43C33">
        <w:rPr>
          <w:iCs/>
          <w:sz w:val="28"/>
          <w:szCs w:val="28"/>
        </w:rPr>
        <w:t xml:space="preserve">ведении публичных слушаний </w:t>
      </w:r>
      <w:r w:rsidR="008B6A29" w:rsidRPr="00D43C33">
        <w:rPr>
          <w:iCs/>
          <w:sz w:val="28"/>
          <w:szCs w:val="28"/>
        </w:rPr>
        <w:t xml:space="preserve">(пункт </w:t>
      </w:r>
      <w:r w:rsidR="00DB0C9E" w:rsidRPr="00D43C33">
        <w:rPr>
          <w:iCs/>
          <w:sz w:val="28"/>
          <w:szCs w:val="28"/>
        </w:rPr>
        <w:t>23</w:t>
      </w:r>
      <w:r w:rsidR="008B6A29" w:rsidRPr="00D43C33">
        <w:rPr>
          <w:iCs/>
          <w:sz w:val="28"/>
          <w:szCs w:val="28"/>
        </w:rPr>
        <w:t xml:space="preserve"> настоящего Порядка) </w:t>
      </w:r>
      <w:r w:rsidR="00713685" w:rsidRPr="00D43C33">
        <w:rPr>
          <w:iCs/>
          <w:sz w:val="28"/>
          <w:szCs w:val="28"/>
        </w:rPr>
        <w:t xml:space="preserve">глава муниципального округа издает </w:t>
      </w:r>
      <w:r w:rsidR="006271A7">
        <w:rPr>
          <w:sz w:val="28"/>
          <w:szCs w:val="28"/>
        </w:rPr>
        <w:t>распоряжение</w:t>
      </w:r>
      <w:r w:rsidR="0060291A" w:rsidRPr="00D43C33">
        <w:rPr>
          <w:iCs/>
          <w:sz w:val="28"/>
          <w:szCs w:val="28"/>
        </w:rPr>
        <w:t xml:space="preserve"> </w:t>
      </w:r>
      <w:r w:rsidR="00713685" w:rsidRPr="00D43C33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4161027E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6271A7">
        <w:rPr>
          <w:sz w:val="28"/>
          <w:szCs w:val="28"/>
        </w:rPr>
        <w:t>распоряжение</w:t>
      </w:r>
      <w:r w:rsidR="00E40CC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6271A7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2C397C7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3A2AAEF4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BD401F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29C4B8D8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8A720E">
        <w:rPr>
          <w:iCs/>
          <w:sz w:val="28"/>
          <w:szCs w:val="28"/>
        </w:rPr>
        <w:t>(</w:t>
      </w:r>
      <w:r w:rsidR="00BD401F">
        <w:rPr>
          <w:sz w:val="28"/>
          <w:szCs w:val="28"/>
        </w:rPr>
        <w:t>распоряжение</w:t>
      </w:r>
      <w:r w:rsidR="00F76854" w:rsidRPr="008A720E">
        <w:rPr>
          <w:iCs/>
          <w:sz w:val="28"/>
          <w:szCs w:val="28"/>
        </w:rPr>
        <w:t xml:space="preserve"> </w:t>
      </w:r>
      <w:r w:rsidRPr="008A720E">
        <w:rPr>
          <w:iCs/>
          <w:sz w:val="28"/>
          <w:szCs w:val="28"/>
        </w:rPr>
        <w:t>главы</w:t>
      </w:r>
      <w:r w:rsidRPr="008A720E">
        <w:rPr>
          <w:sz w:val="28"/>
          <w:szCs w:val="28"/>
        </w:rPr>
        <w:t xml:space="preserve"> </w:t>
      </w:r>
      <w:r w:rsidRPr="008A720E">
        <w:rPr>
          <w:iCs/>
          <w:sz w:val="28"/>
          <w:szCs w:val="28"/>
        </w:rPr>
        <w:t>муниципального округа</w:t>
      </w:r>
      <w:r w:rsidRPr="008A720E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8A720E">
        <w:rPr>
          <w:iCs/>
          <w:sz w:val="28"/>
          <w:szCs w:val="28"/>
        </w:rPr>
        <w:t>(</w:t>
      </w:r>
      <w:r w:rsidR="00BD401F">
        <w:rPr>
          <w:sz w:val="28"/>
          <w:szCs w:val="28"/>
        </w:rPr>
        <w:t>распоряжение</w:t>
      </w:r>
      <w:r w:rsidRPr="008A720E">
        <w:rPr>
          <w:iCs/>
          <w:sz w:val="28"/>
          <w:szCs w:val="28"/>
        </w:rPr>
        <w:t>)</w:t>
      </w:r>
      <w:r w:rsidRPr="0093704B">
        <w:rPr>
          <w:sz w:val="28"/>
          <w:szCs w:val="28"/>
        </w:rPr>
        <w:t xml:space="preserve">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74E8C41C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BD401F">
        <w:rPr>
          <w:sz w:val="28"/>
          <w:szCs w:val="28"/>
        </w:rPr>
        <w:t>(</w:t>
      </w:r>
      <w:r w:rsidR="00BD401F">
        <w:rPr>
          <w:sz w:val="28"/>
          <w:szCs w:val="28"/>
        </w:rPr>
        <w:t>распоряжением</w:t>
      </w:r>
      <w:r w:rsidR="00A50A84" w:rsidRPr="008A720E">
        <w:rPr>
          <w:iCs/>
          <w:sz w:val="28"/>
          <w:szCs w:val="28"/>
        </w:rPr>
        <w:t>)</w:t>
      </w:r>
      <w:r w:rsidR="00A50A84" w:rsidRPr="0093704B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8A720E">
        <w:rPr>
          <w:iCs/>
          <w:sz w:val="28"/>
          <w:szCs w:val="28"/>
        </w:rPr>
        <w:t>(издается)</w:t>
      </w:r>
      <w:r w:rsidR="00A50A84" w:rsidRPr="00DE0652">
        <w:rPr>
          <w:i/>
          <w:iCs/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21EA480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8A720E">
        <w:rPr>
          <w:sz w:val="28"/>
          <w:szCs w:val="28"/>
        </w:rPr>
        <w:t>(</w:t>
      </w:r>
      <w:r w:rsidR="00D95216">
        <w:rPr>
          <w:sz w:val="28"/>
          <w:szCs w:val="28"/>
        </w:rPr>
        <w:t>распоряжения</w:t>
      </w:r>
      <w:r w:rsidR="00461B10" w:rsidRPr="00D95216">
        <w:rPr>
          <w:sz w:val="28"/>
          <w:szCs w:val="28"/>
        </w:rPr>
        <w:t>)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 xml:space="preserve">, вправе устранить допущенные нарушения и внести инициативу повторно. Срок рассмотрения </w:t>
      </w:r>
      <w:r w:rsidR="00AB1AAA" w:rsidRPr="0093704B">
        <w:rPr>
          <w:sz w:val="28"/>
          <w:szCs w:val="28"/>
        </w:rPr>
        <w:lastRenderedPageBreak/>
        <w:t>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6071865D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D95216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>чем за</w:t>
      </w:r>
      <w:r w:rsidR="008A720E">
        <w:rPr>
          <w:sz w:val="28"/>
          <w:szCs w:val="28"/>
        </w:rPr>
        <w:t xml:space="preserve"> </w:t>
      </w:r>
      <w:r w:rsidR="008A720E" w:rsidRPr="00D95216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684A9635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4A28C73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 если решением (</w:t>
      </w:r>
      <w:r w:rsidR="00D95216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1BE99868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9B287D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9B287D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711558A7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9B287D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0ECAC4DB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="004131C2" w:rsidRPr="004131C2">
        <w:rPr>
          <w:iCs/>
          <w:sz w:val="28"/>
          <w:szCs w:val="28"/>
        </w:rPr>
        <w:t>администрации</w:t>
      </w:r>
      <w:r w:rsidR="004131C2" w:rsidRPr="0093704B">
        <w:rPr>
          <w:i/>
          <w:iCs/>
          <w:sz w:val="28"/>
          <w:szCs w:val="28"/>
        </w:rPr>
        <w:t xml:space="preserve"> </w:t>
      </w:r>
      <w:r w:rsidR="004131C2" w:rsidRPr="004131C2">
        <w:rPr>
          <w:iCs/>
          <w:sz w:val="28"/>
          <w:szCs w:val="28"/>
        </w:rPr>
        <w:t>по</w:t>
      </w:r>
      <w:r w:rsidR="00013C95" w:rsidRPr="004131C2">
        <w:rPr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предложению </w:t>
      </w:r>
      <w:r w:rsidR="004131C2" w:rsidRPr="004131C2">
        <w:rPr>
          <w:iCs/>
          <w:sz w:val="28"/>
          <w:szCs w:val="28"/>
        </w:rPr>
        <w:t xml:space="preserve">главы </w:t>
      </w:r>
      <w:r w:rsidR="00013C95" w:rsidRPr="004131C2">
        <w:rPr>
          <w:iCs/>
          <w:sz w:val="28"/>
          <w:szCs w:val="28"/>
        </w:rPr>
        <w:t>администрации</w:t>
      </w:r>
      <w:r w:rsidR="004131C2">
        <w:rPr>
          <w:i/>
          <w:iCs/>
          <w:sz w:val="28"/>
          <w:szCs w:val="28"/>
        </w:rPr>
        <w:t>.</w:t>
      </w:r>
      <w:r w:rsidR="00013C95" w:rsidRPr="0093704B">
        <w:rPr>
          <w:i/>
          <w:iCs/>
          <w:sz w:val="28"/>
          <w:szCs w:val="28"/>
        </w:rPr>
        <w:t xml:space="preserve"> 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4D272A97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9B287D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D739895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131C2">
        <w:rPr>
          <w:iCs/>
          <w:sz w:val="28"/>
          <w:szCs w:val="28"/>
        </w:rPr>
        <w:t>администрация</w:t>
      </w:r>
      <w:r w:rsidR="004131C2">
        <w:rPr>
          <w:iCs/>
          <w:sz w:val="28"/>
          <w:szCs w:val="28"/>
        </w:rPr>
        <w:t>.</w:t>
      </w:r>
      <w:r w:rsidR="00A84467" w:rsidRPr="0093704B">
        <w:rPr>
          <w:i/>
          <w:iCs/>
          <w:sz w:val="28"/>
          <w:szCs w:val="28"/>
        </w:rPr>
        <w:t xml:space="preserve"> 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10615966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</w:t>
      </w:r>
      <w:r w:rsidR="009B287D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2C52B99B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</w:t>
      </w:r>
      <w:r w:rsidR="009B287D">
        <w:rPr>
          <w:sz w:val="28"/>
          <w:szCs w:val="28"/>
        </w:rPr>
        <w:t>распоряжении</w:t>
      </w:r>
      <w:r w:rsidRPr="0093704B">
        <w:rPr>
          <w:sz w:val="28"/>
          <w:szCs w:val="28"/>
        </w:rPr>
        <w:t>) о назначении публичных слушаний;</w:t>
      </w:r>
    </w:p>
    <w:p w14:paraId="56C30171" w14:textId="7679745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</w:t>
      </w:r>
      <w:r w:rsidR="009B287D">
        <w:rPr>
          <w:sz w:val="28"/>
          <w:szCs w:val="28"/>
        </w:rPr>
        <w:t>распоряжении</w:t>
      </w:r>
      <w:r w:rsidRPr="0093704B">
        <w:rPr>
          <w:sz w:val="28"/>
          <w:szCs w:val="28"/>
        </w:rPr>
        <w:t>) о назначении публичных слушаний;</w:t>
      </w:r>
    </w:p>
    <w:p w14:paraId="759E50F0" w14:textId="20DCD2F2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</w:t>
      </w:r>
      <w:r w:rsidR="009B287D">
        <w:rPr>
          <w:sz w:val="28"/>
          <w:szCs w:val="28"/>
        </w:rPr>
        <w:t>распоряжении</w:t>
      </w:r>
      <w:r w:rsidRPr="0093704B">
        <w:rPr>
          <w:sz w:val="28"/>
          <w:szCs w:val="28"/>
        </w:rPr>
        <w:t>) о назначении публичных слушаний;</w:t>
      </w:r>
    </w:p>
    <w:p w14:paraId="05DA1017" w14:textId="4AF30BD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</w:t>
      </w:r>
      <w:r w:rsidR="009B287D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07DC4E1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910C99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lastRenderedPageBreak/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4F4B8BBA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</w:t>
      </w:r>
      <w:r w:rsidR="00285508">
        <w:rPr>
          <w:sz w:val="28"/>
          <w:szCs w:val="28"/>
        </w:rPr>
        <w:t xml:space="preserve">, </w:t>
      </w:r>
      <w:r w:rsidR="00285508" w:rsidRPr="00910C99">
        <w:rPr>
          <w:sz w:val="28"/>
          <w:szCs w:val="28"/>
        </w:rPr>
        <w:t>или с использованием средств фотосъемки</w:t>
      </w:r>
      <w:r w:rsidRPr="00910C99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Файл электронного образа документа должен быть в формате </w:t>
      </w:r>
      <w:proofErr w:type="gramStart"/>
      <w:r w:rsidRPr="0093704B">
        <w:rPr>
          <w:sz w:val="28"/>
          <w:szCs w:val="28"/>
          <w:lang w:val="en-US"/>
        </w:rPr>
        <w:t>PDF</w:t>
      </w:r>
      <w:r w:rsidR="00285508" w:rsidRPr="00910C99">
        <w:rPr>
          <w:sz w:val="28"/>
          <w:szCs w:val="28"/>
        </w:rPr>
        <w:t xml:space="preserve">,  </w:t>
      </w:r>
      <w:r w:rsidR="00285508" w:rsidRPr="00910C99">
        <w:rPr>
          <w:sz w:val="28"/>
          <w:szCs w:val="28"/>
          <w:shd w:val="clear" w:color="auto" w:fill="FFFFFF"/>
        </w:rPr>
        <w:t>JPEG</w:t>
      </w:r>
      <w:proofErr w:type="gramEnd"/>
      <w:r w:rsidRPr="0093704B">
        <w:rPr>
          <w:sz w:val="28"/>
          <w:szCs w:val="28"/>
        </w:rPr>
        <w:t xml:space="preserve"> и размером не более </w:t>
      </w:r>
      <w:r w:rsidR="00285508" w:rsidRPr="00910C99">
        <w:rPr>
          <w:sz w:val="28"/>
          <w:szCs w:val="28"/>
        </w:rPr>
        <w:t>5</w:t>
      </w:r>
      <w:r w:rsidRPr="00910C99">
        <w:rPr>
          <w:sz w:val="28"/>
          <w:szCs w:val="28"/>
        </w:rPr>
        <w:t xml:space="preserve"> Мб</w:t>
      </w:r>
      <w:r w:rsidRPr="0093704B">
        <w:rPr>
          <w:sz w:val="28"/>
          <w:szCs w:val="28"/>
        </w:rPr>
        <w:t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67631304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об отказе в их рассмотрении с указанием причин такого отказа </w:t>
      </w:r>
      <w:r w:rsidRPr="00910C99">
        <w:rPr>
          <w:sz w:val="28"/>
          <w:szCs w:val="28"/>
        </w:rPr>
        <w:t xml:space="preserve">в течение 7 </w:t>
      </w:r>
      <w:r w:rsidRPr="0093704B">
        <w:rPr>
          <w:sz w:val="28"/>
          <w:szCs w:val="28"/>
        </w:rPr>
        <w:t>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67FDFBF7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</w:t>
      </w:r>
      <w:r w:rsidR="004B2D27" w:rsidRPr="0093704B">
        <w:rPr>
          <w:sz w:val="28"/>
          <w:szCs w:val="28"/>
        </w:rPr>
        <w:lastRenderedPageBreak/>
        <w:t xml:space="preserve">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285508">
        <w:rPr>
          <w:iCs/>
          <w:sz w:val="28"/>
          <w:szCs w:val="28"/>
        </w:rPr>
        <w:t>администрации</w:t>
      </w:r>
      <w:r w:rsidR="004B2D27" w:rsidRPr="0093704B">
        <w:rPr>
          <w:sz w:val="28"/>
          <w:szCs w:val="28"/>
        </w:rPr>
        <w:t xml:space="preserve"> 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6E3C7123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910C99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20B31CB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E11B9">
        <w:rPr>
          <w:iCs/>
          <w:sz w:val="28"/>
          <w:szCs w:val="28"/>
        </w:rPr>
        <w:t>администрации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</w:t>
      </w:r>
      <w:r w:rsidR="00437D09" w:rsidRPr="0093704B">
        <w:rPr>
          <w:sz w:val="28"/>
          <w:szCs w:val="28"/>
        </w:rPr>
        <w:lastRenderedPageBreak/>
        <w:t>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C1D2573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</w:t>
      </w:r>
      <w:r w:rsidR="008E392E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5329C46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B60805" w:rsidRPr="00FE11B9">
        <w:rPr>
          <w:iCs/>
          <w:sz w:val="28"/>
          <w:szCs w:val="28"/>
        </w:rPr>
        <w:t>глава администрации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несостоявшимися и не требуют перенесения </w:t>
      </w:r>
      <w:r w:rsidR="00792D33" w:rsidRPr="0093704B">
        <w:rPr>
          <w:sz w:val="28"/>
          <w:szCs w:val="28"/>
        </w:rPr>
        <w:lastRenderedPageBreak/>
        <w:t>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4B426F5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</w:t>
      </w:r>
      <w:r w:rsidR="008E392E">
        <w:rPr>
          <w:sz w:val="28"/>
          <w:szCs w:val="28"/>
        </w:rPr>
        <w:t>и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53C84745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</w:t>
      </w:r>
      <w:r w:rsidR="001512B5" w:rsidRPr="008E392E">
        <w:rPr>
          <w:sz w:val="28"/>
          <w:szCs w:val="28"/>
        </w:rPr>
        <w:t>более 5</w:t>
      </w:r>
      <w:r w:rsidR="00212571" w:rsidRPr="008E392E">
        <w:rPr>
          <w:sz w:val="28"/>
          <w:szCs w:val="28"/>
        </w:rPr>
        <w:t xml:space="preserve"> </w:t>
      </w:r>
      <w:r w:rsidR="00AD70EC" w:rsidRPr="008E392E">
        <w:rPr>
          <w:sz w:val="28"/>
          <w:szCs w:val="28"/>
        </w:rPr>
        <w:t>минут</w:t>
      </w:r>
      <w:r w:rsidR="00AD70EC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На вопросы и ответы на них отводится </w:t>
      </w:r>
      <w:r w:rsidR="0086022F" w:rsidRPr="008E392E">
        <w:rPr>
          <w:sz w:val="28"/>
          <w:szCs w:val="28"/>
        </w:rPr>
        <w:t xml:space="preserve">до </w:t>
      </w:r>
      <w:r w:rsidR="007A43D0" w:rsidRPr="008E392E">
        <w:rPr>
          <w:sz w:val="28"/>
          <w:szCs w:val="28"/>
        </w:rPr>
        <w:t>10</w:t>
      </w:r>
      <w:r w:rsidR="0086022F" w:rsidRPr="008E392E">
        <w:rPr>
          <w:sz w:val="28"/>
          <w:szCs w:val="28"/>
        </w:rPr>
        <w:t xml:space="preserve"> минут</w:t>
      </w:r>
      <w:r w:rsidR="0086022F" w:rsidRPr="0093704B">
        <w:rPr>
          <w:sz w:val="28"/>
          <w:szCs w:val="28"/>
        </w:rPr>
        <w:t xml:space="preserve">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7CB835C3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7A43D0">
        <w:rPr>
          <w:iCs/>
          <w:sz w:val="28"/>
          <w:szCs w:val="28"/>
        </w:rPr>
        <w:t>администрацией</w:t>
      </w:r>
      <w:r w:rsidR="00547DB8" w:rsidRPr="007A43D0">
        <w:rPr>
          <w:sz w:val="28"/>
          <w:szCs w:val="28"/>
        </w:rPr>
        <w:t>.</w:t>
      </w:r>
      <w:r w:rsidR="00547DB8" w:rsidRPr="0093704B">
        <w:rPr>
          <w:sz w:val="28"/>
          <w:szCs w:val="28"/>
        </w:rPr>
        <w:t xml:space="preserve">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1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1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34433DC8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 xml:space="preserve">. Протокол публичных слушаний оформляется </w:t>
      </w:r>
      <w:r w:rsidR="00500EA7" w:rsidRPr="008E392E">
        <w:rPr>
          <w:sz w:val="28"/>
          <w:szCs w:val="28"/>
        </w:rPr>
        <w:t xml:space="preserve">в течение </w:t>
      </w:r>
      <w:r w:rsidR="007A43D0" w:rsidRPr="008E392E">
        <w:rPr>
          <w:sz w:val="28"/>
          <w:szCs w:val="28"/>
        </w:rPr>
        <w:t>5</w:t>
      </w:r>
      <w:r w:rsidR="00B3095E" w:rsidRPr="008E392E">
        <w:rPr>
          <w:sz w:val="28"/>
          <w:szCs w:val="28"/>
        </w:rPr>
        <w:t> </w:t>
      </w:r>
      <w:r w:rsidR="00500EA7" w:rsidRPr="008E392E">
        <w:rPr>
          <w:sz w:val="28"/>
          <w:szCs w:val="28"/>
        </w:rPr>
        <w:t>дней</w:t>
      </w:r>
      <w:r w:rsidR="00500EA7" w:rsidRPr="0093704B">
        <w:rPr>
          <w:sz w:val="28"/>
          <w:szCs w:val="28"/>
        </w:rPr>
        <w:t xml:space="preserve">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361971C5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F619BD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2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3" w:name="_Hlk160025102"/>
      <w:r w:rsidR="00000AA2" w:rsidRPr="0093704B">
        <w:rPr>
          <w:sz w:val="28"/>
          <w:szCs w:val="28"/>
        </w:rPr>
        <w:t>(при их наличии)</w:t>
      </w:r>
      <w:bookmarkEnd w:id="13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4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4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287079AC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7A43D0">
        <w:rPr>
          <w:iCs/>
          <w:sz w:val="28"/>
          <w:szCs w:val="28"/>
        </w:rPr>
        <w:t>администрацией</w:t>
      </w:r>
      <w:r w:rsidR="007B70F1" w:rsidRPr="0093704B">
        <w:rPr>
          <w:i/>
          <w:iCs/>
          <w:sz w:val="28"/>
          <w:szCs w:val="28"/>
        </w:rPr>
        <w:t xml:space="preserve"> </w:t>
      </w:r>
      <w:bookmarkEnd w:id="15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2B09054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F619BD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3DAC57FF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7A43D0">
        <w:rPr>
          <w:iCs/>
          <w:sz w:val="28"/>
          <w:szCs w:val="28"/>
        </w:rPr>
        <w:t>администрацией</w:t>
      </w:r>
      <w:r w:rsidR="00BD393A" w:rsidRPr="0093704B">
        <w:rPr>
          <w:sz w:val="28"/>
          <w:szCs w:val="28"/>
        </w:rPr>
        <w:t>.</w:t>
      </w: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lastRenderedPageBreak/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4703417D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7A43D0">
        <w:rPr>
          <w:iCs/>
          <w:sz w:val="28"/>
          <w:szCs w:val="28"/>
        </w:rPr>
        <w:t>(главе администрации</w:t>
      </w:r>
      <w:r w:rsidR="004B108D" w:rsidRPr="00F619BD">
        <w:rPr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>.</w:t>
      </w:r>
      <w:r w:rsidR="00F619BD">
        <w:rPr>
          <w:sz w:val="28"/>
          <w:szCs w:val="28"/>
        </w:rPr>
        <w:t xml:space="preserve">     </w:t>
      </w:r>
      <w:r w:rsidR="00553D41" w:rsidRPr="0093704B">
        <w:rPr>
          <w:sz w:val="28"/>
          <w:szCs w:val="28"/>
        </w:rPr>
        <w:t xml:space="preserve"> </w:t>
      </w:r>
      <w:bookmarkStart w:id="17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CB44E6" w:rsidRPr="00CB44E6">
        <w:rPr>
          <w:sz w:val="28"/>
          <w:szCs w:val="28"/>
        </w:rPr>
        <w:t>а</w:t>
      </w:r>
      <w:r w:rsidR="00553D41" w:rsidRPr="00CB44E6">
        <w:rPr>
          <w:iCs/>
          <w:sz w:val="28"/>
          <w:szCs w:val="28"/>
        </w:rPr>
        <w:t>дминистрацией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F619BD">
        <w:rPr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C675D">
        <w:rPr>
          <w:sz w:val="28"/>
          <w:szCs w:val="28"/>
        </w:rPr>
        <w:t xml:space="preserve"> </w:t>
      </w:r>
      <w:r w:rsidR="00CC675D" w:rsidRPr="00F619BD">
        <w:rPr>
          <w:sz w:val="28"/>
          <w:szCs w:val="28"/>
        </w:rPr>
        <w:t>(</w:t>
      </w:r>
      <w:r w:rsidR="00CC675D" w:rsidRPr="00CB44E6">
        <w:rPr>
          <w:iCs/>
          <w:sz w:val="28"/>
          <w:szCs w:val="28"/>
        </w:rPr>
        <w:t>главы администрации</w:t>
      </w:r>
      <w:r w:rsidR="00CC675D" w:rsidRPr="00F619BD">
        <w:rPr>
          <w:sz w:val="28"/>
          <w:szCs w:val="28"/>
        </w:rPr>
        <w:t>)</w:t>
      </w:r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2BB93A19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F619BD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7BF68AD9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CB44E6">
        <w:rPr>
          <w:iCs/>
          <w:sz w:val="28"/>
          <w:szCs w:val="28"/>
        </w:rPr>
        <w:t>(главе администрации)</w:t>
      </w:r>
      <w:r w:rsidR="00547029" w:rsidRPr="0093704B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8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8"/>
      <w:r w:rsidR="008629A9" w:rsidRPr="0093704B">
        <w:rPr>
          <w:sz w:val="28"/>
          <w:szCs w:val="28"/>
        </w:rPr>
        <w:t>).</w:t>
      </w:r>
    </w:p>
    <w:p w14:paraId="27F8040C" w14:textId="3C39A8C2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9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CB44E6">
        <w:rPr>
          <w:iCs/>
          <w:sz w:val="28"/>
          <w:szCs w:val="28"/>
        </w:rPr>
        <w:t>(главой администрации</w:t>
      </w:r>
      <w:r w:rsidR="004B108D" w:rsidRPr="00F619BD">
        <w:rPr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10E9DD88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CB44E6">
        <w:rPr>
          <w:sz w:val="28"/>
          <w:szCs w:val="28"/>
        </w:rPr>
        <w:t>,</w:t>
      </w:r>
      <w:r w:rsidRPr="00CB44E6">
        <w:rPr>
          <w:iCs/>
          <w:sz w:val="28"/>
          <w:szCs w:val="28"/>
        </w:rPr>
        <w:t xml:space="preserve"> администрация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813F48">
        <w:rPr>
          <w:sz w:val="28"/>
          <w:szCs w:val="28"/>
        </w:rPr>
        <w:t xml:space="preserve">не позднее </w:t>
      </w:r>
      <w:r w:rsidR="00CB44E6" w:rsidRPr="00813F48">
        <w:rPr>
          <w:sz w:val="28"/>
          <w:szCs w:val="28"/>
        </w:rPr>
        <w:t>15</w:t>
      </w:r>
      <w:r w:rsidR="00487FCE" w:rsidRPr="00813F48">
        <w:rPr>
          <w:sz w:val="28"/>
          <w:szCs w:val="28"/>
        </w:rPr>
        <w:t xml:space="preserve"> дней</w:t>
      </w:r>
      <w:r w:rsidR="00487FCE" w:rsidRPr="0093704B">
        <w:rPr>
          <w:sz w:val="28"/>
          <w:szCs w:val="28"/>
        </w:rPr>
        <w:t xml:space="preserve">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</w:t>
      </w:r>
      <w:r w:rsidR="00286F2D" w:rsidRPr="00D15F3E">
        <w:rPr>
          <w:sz w:val="28"/>
          <w:szCs w:val="28"/>
        </w:rPr>
        <w:t xml:space="preserve">либо на следующем после ближайшего </w:t>
      </w:r>
      <w:r w:rsidR="00ED2B82" w:rsidRPr="00D15F3E">
        <w:rPr>
          <w:sz w:val="28"/>
          <w:szCs w:val="28"/>
        </w:rPr>
        <w:t xml:space="preserve">очередном </w:t>
      </w:r>
      <w:r w:rsidR="00286F2D" w:rsidRPr="00D15F3E">
        <w:rPr>
          <w:sz w:val="28"/>
          <w:szCs w:val="28"/>
        </w:rPr>
        <w:t>заседании</w:t>
      </w:r>
      <w:r w:rsidRPr="00D15F3E">
        <w:rPr>
          <w:sz w:val="28"/>
          <w:szCs w:val="28"/>
        </w:rPr>
        <w:t>.</w:t>
      </w:r>
    </w:p>
    <w:p w14:paraId="385C202D" w14:textId="76E46CB7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CB44E6">
        <w:rPr>
          <w:iCs/>
          <w:sz w:val="28"/>
          <w:szCs w:val="28"/>
        </w:rPr>
        <w:t>(главы администрации</w:t>
      </w:r>
      <w:r w:rsidR="004B108D" w:rsidRPr="00813F48">
        <w:rPr>
          <w:sz w:val="28"/>
          <w:szCs w:val="28"/>
        </w:rPr>
        <w:t>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42B9F2B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813F48">
        <w:rPr>
          <w:sz w:val="28"/>
          <w:szCs w:val="28"/>
        </w:rPr>
        <w:t>(</w:t>
      </w:r>
      <w:r w:rsidR="00AB294D" w:rsidRPr="00CB44E6">
        <w:rPr>
          <w:iCs/>
          <w:sz w:val="28"/>
          <w:szCs w:val="28"/>
        </w:rPr>
        <w:t>глава администрации</w:t>
      </w:r>
      <w:r w:rsidR="00AB294D" w:rsidRPr="00813F48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 xml:space="preserve">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53948228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E46160">
        <w:rPr>
          <w:iCs/>
          <w:sz w:val="28"/>
          <w:szCs w:val="28"/>
        </w:rPr>
        <w:t>(глава администрации)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замечаниях и </w:t>
      </w:r>
      <w:r w:rsidR="00D42E46" w:rsidRPr="0093704B">
        <w:rPr>
          <w:sz w:val="28"/>
          <w:szCs w:val="28"/>
        </w:rPr>
        <w:lastRenderedPageBreak/>
        <w:t>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2270A5B8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C33C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45973179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FE2EE5">
        <w:rPr>
          <w:iCs/>
          <w:sz w:val="28"/>
          <w:szCs w:val="28"/>
        </w:rPr>
        <w:t>(главой администрации)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C33C4B">
        <w:rPr>
          <w:sz w:val="28"/>
          <w:szCs w:val="28"/>
        </w:rPr>
        <w:t>(</w:t>
      </w:r>
      <w:r w:rsidR="008467F0" w:rsidRPr="00FE2EE5">
        <w:rPr>
          <w:iCs/>
          <w:sz w:val="28"/>
          <w:szCs w:val="28"/>
        </w:rPr>
        <w:t>главой администрации</w:t>
      </w:r>
      <w:r w:rsidR="008467F0" w:rsidRPr="00C33C4B">
        <w:rPr>
          <w:sz w:val="28"/>
          <w:szCs w:val="28"/>
        </w:rPr>
        <w:t>)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73F077AE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 w:rsidRPr="00FE2EE5">
        <w:rPr>
          <w:iCs/>
          <w:sz w:val="28"/>
          <w:szCs w:val="28"/>
        </w:rPr>
        <w:t>(главой администрации</w:t>
      </w:r>
      <w:r w:rsidR="00AB294D" w:rsidRPr="00C33C4B">
        <w:rPr>
          <w:sz w:val="28"/>
          <w:szCs w:val="28"/>
        </w:rPr>
        <w:t>)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</w:t>
      </w:r>
      <w:r w:rsidR="00FE2EE5">
        <w:rPr>
          <w:sz w:val="28"/>
          <w:szCs w:val="28"/>
        </w:rPr>
        <w:t xml:space="preserve"> и </w:t>
      </w:r>
      <w:r w:rsidR="00FE2EE5" w:rsidRPr="00C33C4B">
        <w:rPr>
          <w:sz w:val="28"/>
          <w:szCs w:val="28"/>
        </w:rPr>
        <w:t>подписанные председательствующим  на заседании рабочей группы</w:t>
      </w:r>
      <w:r w:rsidR="000370B2" w:rsidRPr="0093704B">
        <w:rPr>
          <w:sz w:val="28"/>
          <w:szCs w:val="28"/>
        </w:rPr>
        <w:t>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C33C4B">
        <w:rPr>
          <w:sz w:val="28"/>
          <w:szCs w:val="28"/>
        </w:rPr>
        <w:t>(</w:t>
      </w:r>
      <w:r w:rsidR="00AB294D" w:rsidRPr="00FE2EE5">
        <w:rPr>
          <w:iCs/>
          <w:sz w:val="28"/>
          <w:szCs w:val="28"/>
        </w:rPr>
        <w:t>главой администрации</w:t>
      </w:r>
      <w:r w:rsidR="00AB294D" w:rsidRPr="00C33C4B">
        <w:rPr>
          <w:sz w:val="28"/>
          <w:szCs w:val="28"/>
        </w:rPr>
        <w:t>)</w:t>
      </w:r>
      <w:r w:rsidR="003B7107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691A1ECE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>(</w:t>
      </w:r>
      <w:r w:rsidR="00C33C4B">
        <w:rPr>
          <w:sz w:val="28"/>
          <w:szCs w:val="28"/>
        </w:rPr>
        <w:t>распоряжением</w:t>
      </w:r>
      <w:r w:rsidR="006A26C5" w:rsidRPr="0093704B">
        <w:rPr>
          <w:sz w:val="28"/>
          <w:szCs w:val="28"/>
        </w:rPr>
        <w:t xml:space="preserve">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 xml:space="preserve"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</w:t>
      </w:r>
      <w:r w:rsidRPr="0093704B">
        <w:rPr>
          <w:sz w:val="28"/>
          <w:szCs w:val="28"/>
        </w:rPr>
        <w:lastRenderedPageBreak/>
        <w:t>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443406E8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FE2EE5">
        <w:rPr>
          <w:iCs/>
          <w:sz w:val="28"/>
          <w:szCs w:val="28"/>
        </w:rPr>
        <w:t>администрацию</w:t>
      </w:r>
      <w:r w:rsidR="00C870C1" w:rsidRPr="0093704B">
        <w:rPr>
          <w:i/>
          <w:iCs/>
          <w:sz w:val="28"/>
          <w:szCs w:val="28"/>
        </w:rPr>
        <w:t xml:space="preserve">  </w:t>
      </w:r>
      <w:r w:rsidR="00C870C1" w:rsidRPr="0093704B">
        <w:rPr>
          <w:sz w:val="28"/>
          <w:szCs w:val="28"/>
        </w:rPr>
        <w:t xml:space="preserve">для </w:t>
      </w:r>
      <w:bookmarkEnd w:id="20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60CC1FC5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FE2EE5">
        <w:rPr>
          <w:sz w:val="28"/>
          <w:szCs w:val="28"/>
        </w:rPr>
        <w:t>Останкинский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FE2EE5" w:rsidRDefault="000D40A2" w:rsidP="000D40A2">
      <w:pPr>
        <w:ind w:left="5103"/>
        <w:rPr>
          <w:b/>
          <w:sz w:val="28"/>
          <w:szCs w:val="28"/>
        </w:rPr>
      </w:pPr>
      <w:r w:rsidRPr="00FE2EE5">
        <w:rPr>
          <w:b/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65A3D650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FE2EE5">
              <w:rPr>
                <w:bCs/>
                <w:sz w:val="28"/>
                <w:szCs w:val="28"/>
              </w:rPr>
              <w:t xml:space="preserve"> Останкинский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160024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4D403B22" w:rsidR="00387703" w:rsidRPr="0093704B" w:rsidRDefault="00FE2EE5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>Р</w:t>
      </w:r>
      <w:r w:rsidR="00387703" w:rsidRPr="0093704B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</w:t>
      </w:r>
      <w:r w:rsidR="00DA33E6">
        <w:rPr>
          <w:sz w:val="28"/>
          <w:szCs w:val="28"/>
        </w:rPr>
        <w:t xml:space="preserve">                             </w:t>
      </w:r>
      <w:r w:rsidR="00387703" w:rsidRPr="0093704B">
        <w:rPr>
          <w:sz w:val="28"/>
          <w:szCs w:val="28"/>
        </w:rPr>
        <w:t xml:space="preserve"> </w:t>
      </w:r>
      <w:r w:rsidR="00387703" w:rsidRPr="00DE0652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</w:t>
      </w:r>
      <w:r w:rsidRPr="00FE2EE5">
        <w:rPr>
          <w:bCs/>
          <w:iCs/>
          <w:sz w:val="28"/>
          <w:szCs w:val="28"/>
        </w:rPr>
        <w:t>Останкинский</w:t>
      </w:r>
      <w:r>
        <w:rPr>
          <w:bCs/>
          <w:i/>
          <w:iCs/>
          <w:sz w:val="28"/>
          <w:szCs w:val="28"/>
        </w:rPr>
        <w:t xml:space="preserve"> </w:t>
      </w:r>
      <w:r w:rsidR="00387703" w:rsidRPr="0093704B">
        <w:rPr>
          <w:bCs/>
          <w:sz w:val="28"/>
          <w:szCs w:val="28"/>
        </w:rPr>
        <w:t>(отметить знаком «</w:t>
      </w:r>
      <w:r w:rsidR="00387703" w:rsidRPr="0093704B">
        <w:rPr>
          <w:bCs/>
          <w:sz w:val="28"/>
          <w:szCs w:val="28"/>
          <w:lang w:val="en-US"/>
        </w:rPr>
        <w:t>V</w:t>
      </w:r>
      <w:r w:rsidR="00387703" w:rsidRPr="0093704B">
        <w:rPr>
          <w:bCs/>
          <w:sz w:val="28"/>
          <w:szCs w:val="28"/>
        </w:rPr>
        <w:t>»):</w:t>
      </w:r>
      <w:r w:rsidR="00387703"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1600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6002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160024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23854DE8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DA33E6">
        <w:rPr>
          <w:sz w:val="28"/>
          <w:szCs w:val="28"/>
        </w:rPr>
        <w:t>Останкинский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DA33E6" w:rsidRDefault="00FE495A" w:rsidP="00FE495A">
      <w:pPr>
        <w:ind w:left="5103"/>
        <w:rPr>
          <w:b/>
          <w:sz w:val="28"/>
          <w:szCs w:val="28"/>
        </w:rPr>
      </w:pPr>
      <w:r w:rsidRPr="00DA33E6">
        <w:rPr>
          <w:b/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160024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160024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160024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160024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1600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09F26B82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DA33E6">
        <w:rPr>
          <w:sz w:val="28"/>
          <w:szCs w:val="28"/>
        </w:rPr>
        <w:t>Останкинский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160024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160024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160024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160024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1600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741ED2">
      <w:headerReference w:type="default" r:id="rId7"/>
      <w:pgSz w:w="11906" w:h="16838" w:code="9"/>
      <w:pgMar w:top="426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FBE8" w14:textId="77777777" w:rsidR="00160024" w:rsidRDefault="00160024" w:rsidP="00285CBF">
      <w:r>
        <w:separator/>
      </w:r>
    </w:p>
  </w:endnote>
  <w:endnote w:type="continuationSeparator" w:id="0">
    <w:p w14:paraId="3AB13A8A" w14:textId="77777777" w:rsidR="00160024" w:rsidRDefault="0016002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16FB" w14:textId="77777777" w:rsidR="00160024" w:rsidRDefault="00160024" w:rsidP="00285CBF">
      <w:r>
        <w:separator/>
      </w:r>
    </w:p>
  </w:footnote>
  <w:footnote w:type="continuationSeparator" w:id="0">
    <w:p w14:paraId="6196317F" w14:textId="77777777" w:rsidR="00160024" w:rsidRDefault="00160024" w:rsidP="00285CBF">
      <w:r>
        <w:continuationSeparator/>
      </w:r>
    </w:p>
  </w:footnote>
  <w:footnote w:id="1">
    <w:p w14:paraId="6C57169E" w14:textId="1D9B93A0" w:rsidR="00160024" w:rsidRPr="0093704B" w:rsidRDefault="00160024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160024" w:rsidRPr="0093704B" w:rsidRDefault="00160024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160024" w:rsidRDefault="0016002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160024" w:rsidRDefault="00160024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160024" w:rsidRDefault="00160024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16372"/>
    <w:rsid w:val="001211C3"/>
    <w:rsid w:val="0012173D"/>
    <w:rsid w:val="00122A0A"/>
    <w:rsid w:val="00125E11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12B5"/>
    <w:rsid w:val="001543D3"/>
    <w:rsid w:val="00156517"/>
    <w:rsid w:val="00160024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1BF7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57E97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508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054"/>
    <w:rsid w:val="002D0678"/>
    <w:rsid w:val="002D5BA6"/>
    <w:rsid w:val="002D78B9"/>
    <w:rsid w:val="002E69DA"/>
    <w:rsid w:val="002E769E"/>
    <w:rsid w:val="002F017E"/>
    <w:rsid w:val="002F14AA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137A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31C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6A1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AC8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E7B73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271A7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3910"/>
    <w:rsid w:val="0065199F"/>
    <w:rsid w:val="00653D13"/>
    <w:rsid w:val="006542E5"/>
    <w:rsid w:val="00654F96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1ED2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3D0"/>
    <w:rsid w:val="007A44D2"/>
    <w:rsid w:val="007A6CDA"/>
    <w:rsid w:val="007A763F"/>
    <w:rsid w:val="007B1E6B"/>
    <w:rsid w:val="007B3A2A"/>
    <w:rsid w:val="007B6582"/>
    <w:rsid w:val="007B70F1"/>
    <w:rsid w:val="007C1E9F"/>
    <w:rsid w:val="007C3B01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3F48"/>
    <w:rsid w:val="008146FF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239"/>
    <w:rsid w:val="00876764"/>
    <w:rsid w:val="00880368"/>
    <w:rsid w:val="008811CF"/>
    <w:rsid w:val="008863C0"/>
    <w:rsid w:val="00892EB3"/>
    <w:rsid w:val="008946FF"/>
    <w:rsid w:val="00894D9B"/>
    <w:rsid w:val="00897671"/>
    <w:rsid w:val="008A720E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392E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432E"/>
    <w:rsid w:val="00904CF8"/>
    <w:rsid w:val="009053A8"/>
    <w:rsid w:val="0090568E"/>
    <w:rsid w:val="0090634C"/>
    <w:rsid w:val="00910C99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287D"/>
    <w:rsid w:val="009B79A9"/>
    <w:rsid w:val="009C13F1"/>
    <w:rsid w:val="009C15FE"/>
    <w:rsid w:val="009C4661"/>
    <w:rsid w:val="009C4927"/>
    <w:rsid w:val="009D093F"/>
    <w:rsid w:val="009D2E0A"/>
    <w:rsid w:val="009E1D1B"/>
    <w:rsid w:val="009E2E0B"/>
    <w:rsid w:val="009E3BC0"/>
    <w:rsid w:val="009E59D3"/>
    <w:rsid w:val="009E6FCD"/>
    <w:rsid w:val="009E7053"/>
    <w:rsid w:val="009E7733"/>
    <w:rsid w:val="009F0589"/>
    <w:rsid w:val="009F6DF8"/>
    <w:rsid w:val="00A04AD0"/>
    <w:rsid w:val="00A04C7B"/>
    <w:rsid w:val="00A0575D"/>
    <w:rsid w:val="00A102E1"/>
    <w:rsid w:val="00A106DD"/>
    <w:rsid w:val="00A11174"/>
    <w:rsid w:val="00A14AD2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1B85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0FE6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4F9D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4E35"/>
    <w:rsid w:val="00B45D29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01F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3AB1"/>
    <w:rsid w:val="00C04CFB"/>
    <w:rsid w:val="00C069A6"/>
    <w:rsid w:val="00C07E3A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C4B"/>
    <w:rsid w:val="00C33D3F"/>
    <w:rsid w:val="00C3710E"/>
    <w:rsid w:val="00C40371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4975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4E6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3CFB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5F3E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3C33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5BBB"/>
    <w:rsid w:val="00D7178A"/>
    <w:rsid w:val="00D802C6"/>
    <w:rsid w:val="00D805B4"/>
    <w:rsid w:val="00D86747"/>
    <w:rsid w:val="00D86B1B"/>
    <w:rsid w:val="00D86B6B"/>
    <w:rsid w:val="00D95216"/>
    <w:rsid w:val="00D965FD"/>
    <w:rsid w:val="00DA266C"/>
    <w:rsid w:val="00DA2BB9"/>
    <w:rsid w:val="00DA326B"/>
    <w:rsid w:val="00DA33E6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09FE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35FF6"/>
    <w:rsid w:val="00E40CC8"/>
    <w:rsid w:val="00E41A5E"/>
    <w:rsid w:val="00E428BC"/>
    <w:rsid w:val="00E45BFC"/>
    <w:rsid w:val="00E45D46"/>
    <w:rsid w:val="00E46160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3071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19BD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11B9"/>
    <w:rsid w:val="00FE2EE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782B-DE1B-4C52-929F-A03C944E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24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2024-08-19T09:04:00Z</cp:lastPrinted>
  <dcterms:created xsi:type="dcterms:W3CDTF">2024-07-05T13:01:00Z</dcterms:created>
  <dcterms:modified xsi:type="dcterms:W3CDTF">2024-09-05T13:43:00Z</dcterms:modified>
</cp:coreProperties>
</file>