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24DA" w14:textId="77777777" w:rsidR="00293097" w:rsidRPr="00EB753F" w:rsidRDefault="00293097" w:rsidP="00293097">
      <w:pPr>
        <w:pStyle w:val="ConsPlusTitle"/>
        <w:jc w:val="right"/>
        <w:rPr>
          <w:sz w:val="26"/>
          <w:szCs w:val="26"/>
        </w:rPr>
      </w:pPr>
      <w:r w:rsidRPr="00EB753F">
        <w:rPr>
          <w:sz w:val="26"/>
          <w:szCs w:val="26"/>
        </w:rPr>
        <w:t>ПРОЕКТ</w:t>
      </w:r>
    </w:p>
    <w:p w14:paraId="6BBD9BAC" w14:textId="77777777" w:rsidR="00293097" w:rsidRDefault="00293097" w:rsidP="00293097">
      <w:pPr>
        <w:jc w:val="center"/>
        <w:rPr>
          <w:b/>
          <w:sz w:val="26"/>
          <w:szCs w:val="26"/>
        </w:rPr>
      </w:pPr>
    </w:p>
    <w:p w14:paraId="640A0055" w14:textId="77777777" w:rsidR="00293097" w:rsidRPr="00EB753F" w:rsidRDefault="00293097" w:rsidP="00293097">
      <w:pPr>
        <w:jc w:val="center"/>
        <w:rPr>
          <w:b/>
          <w:sz w:val="26"/>
          <w:szCs w:val="26"/>
        </w:rPr>
      </w:pPr>
      <w:r w:rsidRPr="00EB753F">
        <w:rPr>
          <w:b/>
          <w:sz w:val="26"/>
          <w:szCs w:val="26"/>
        </w:rPr>
        <w:t xml:space="preserve">СОВЕТ ДЕПУТАТОВ </w:t>
      </w:r>
    </w:p>
    <w:p w14:paraId="2DB460F7" w14:textId="77777777" w:rsidR="00293097" w:rsidRPr="00EB753F" w:rsidRDefault="00293097" w:rsidP="00293097">
      <w:pPr>
        <w:jc w:val="center"/>
        <w:rPr>
          <w:b/>
          <w:sz w:val="26"/>
          <w:szCs w:val="26"/>
        </w:rPr>
      </w:pPr>
      <w:r w:rsidRPr="00EB753F">
        <w:rPr>
          <w:b/>
          <w:sz w:val="26"/>
          <w:szCs w:val="26"/>
        </w:rPr>
        <w:t xml:space="preserve">  МУНИЦИПАЛЬНОГО ОКРУГА ОСТАНКИНСКИЙ</w:t>
      </w:r>
    </w:p>
    <w:p w14:paraId="794CD58B" w14:textId="77777777" w:rsidR="00293097" w:rsidRDefault="00293097" w:rsidP="00293097">
      <w:pPr>
        <w:jc w:val="center"/>
        <w:rPr>
          <w:b/>
          <w:bCs/>
          <w:sz w:val="26"/>
          <w:szCs w:val="26"/>
        </w:rPr>
      </w:pPr>
    </w:p>
    <w:p w14:paraId="0ED86F5F" w14:textId="3C7F437D" w:rsidR="00293097" w:rsidRPr="00EB753F" w:rsidRDefault="00293097" w:rsidP="00293097">
      <w:pPr>
        <w:jc w:val="center"/>
        <w:rPr>
          <w:b/>
          <w:bCs/>
          <w:sz w:val="26"/>
          <w:szCs w:val="26"/>
        </w:rPr>
      </w:pPr>
      <w:r w:rsidRPr="00EB753F">
        <w:rPr>
          <w:b/>
          <w:bCs/>
          <w:sz w:val="26"/>
          <w:szCs w:val="26"/>
        </w:rPr>
        <w:t>РЕШЕНИЕ</w:t>
      </w:r>
    </w:p>
    <w:p w14:paraId="20354F47" w14:textId="77777777" w:rsidR="00293097" w:rsidRPr="00EB753F" w:rsidRDefault="00293097" w:rsidP="00293097">
      <w:pPr>
        <w:rPr>
          <w:b/>
          <w:bCs/>
          <w:sz w:val="26"/>
          <w:szCs w:val="26"/>
        </w:rPr>
      </w:pPr>
    </w:p>
    <w:p w14:paraId="382F2060" w14:textId="77777777" w:rsidR="00293097" w:rsidRPr="00EB753F" w:rsidRDefault="00293097" w:rsidP="00293097">
      <w:pPr>
        <w:rPr>
          <w:b/>
          <w:bCs/>
          <w:sz w:val="26"/>
          <w:szCs w:val="26"/>
          <w:u w:val="single"/>
        </w:rPr>
      </w:pPr>
      <w:r w:rsidRPr="00EB753F">
        <w:rPr>
          <w:b/>
          <w:bCs/>
          <w:sz w:val="26"/>
          <w:szCs w:val="26"/>
        </w:rPr>
        <w:t xml:space="preserve">________________   №   </w:t>
      </w:r>
      <w:r w:rsidRPr="00EB753F">
        <w:rPr>
          <w:bCs/>
          <w:sz w:val="26"/>
          <w:szCs w:val="26"/>
        </w:rPr>
        <w:t xml:space="preserve">_______________ </w:t>
      </w:r>
    </w:p>
    <w:p w14:paraId="02F9C497" w14:textId="77777777" w:rsidR="00293097" w:rsidRPr="00EB753F" w:rsidRDefault="00293097" w:rsidP="00293097">
      <w:pPr>
        <w:pStyle w:val="ConsPlusTitle"/>
        <w:rPr>
          <w:sz w:val="26"/>
          <w:szCs w:val="26"/>
        </w:rPr>
      </w:pPr>
    </w:p>
    <w:p w14:paraId="42F793CC" w14:textId="77777777" w:rsidR="00293097" w:rsidRDefault="00293097" w:rsidP="00293097">
      <w:pPr>
        <w:pStyle w:val="ConsPlusTitle"/>
        <w:tabs>
          <w:tab w:val="left" w:pos="4860"/>
        </w:tabs>
        <w:ind w:right="4495"/>
        <w:jc w:val="both"/>
      </w:pPr>
    </w:p>
    <w:p w14:paraId="2EEDC2C5" w14:textId="77777777" w:rsidR="00293097" w:rsidRPr="00BA2116" w:rsidRDefault="00293097" w:rsidP="00293097">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p>
    <w:p w14:paraId="7255B8E2" w14:textId="77777777" w:rsidR="00293097" w:rsidRDefault="00293097" w:rsidP="00293097">
      <w:pPr>
        <w:pStyle w:val="ConsPlusTitle"/>
        <w:tabs>
          <w:tab w:val="left" w:pos="4860"/>
        </w:tabs>
        <w:ind w:right="4495"/>
        <w:jc w:val="both"/>
      </w:pPr>
      <w:r>
        <w:t>Останкинский</w:t>
      </w:r>
    </w:p>
    <w:p w14:paraId="45F682FB" w14:textId="77777777" w:rsidR="00293097" w:rsidRPr="00223E62" w:rsidRDefault="00293097" w:rsidP="00293097">
      <w:pPr>
        <w:adjustRightInd w:val="0"/>
        <w:ind w:firstLine="540"/>
        <w:jc w:val="both"/>
      </w:pPr>
    </w:p>
    <w:p w14:paraId="1D0BC2A2" w14:textId="77777777" w:rsidR="00293097" w:rsidRDefault="00293097" w:rsidP="00293097">
      <w:pPr>
        <w:pStyle w:val="ConsPlusTitle"/>
        <w:ind w:firstLine="567"/>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r w:rsidRPr="00AE516A">
        <w:rPr>
          <w:b w:val="0"/>
        </w:rPr>
        <w:t>Совет</w:t>
      </w:r>
      <w:r>
        <w:rPr>
          <w:b w:val="0"/>
        </w:rPr>
        <w:t xml:space="preserve"> </w:t>
      </w:r>
      <w:r w:rsidRPr="00AE516A">
        <w:rPr>
          <w:b w:val="0"/>
        </w:rPr>
        <w:t>депутатов муниципа</w:t>
      </w:r>
      <w:r>
        <w:rPr>
          <w:b w:val="0"/>
        </w:rPr>
        <w:t>льного округа Останкинский решил</w:t>
      </w:r>
      <w:r w:rsidRPr="00AE516A">
        <w:rPr>
          <w:b w:val="0"/>
        </w:rPr>
        <w:t>:</w:t>
      </w:r>
    </w:p>
    <w:p w14:paraId="67368675" w14:textId="77777777" w:rsidR="00293097" w:rsidRDefault="00293097" w:rsidP="00293097">
      <w:pPr>
        <w:adjustRightInd w:val="0"/>
        <w:ind w:firstLine="567"/>
        <w:jc w:val="both"/>
      </w:pPr>
      <w:r>
        <w:t>1. </w:t>
      </w:r>
      <w:r w:rsidRPr="008300E4">
        <w:t xml:space="preserve">Внести </w:t>
      </w:r>
      <w:r>
        <w:t xml:space="preserve">в </w:t>
      </w:r>
      <w:r w:rsidRPr="008300E4">
        <w:t xml:space="preserve">Устав муниципального округа </w:t>
      </w:r>
      <w:r>
        <w:t xml:space="preserve">Останкинский следующие </w:t>
      </w:r>
      <w:r w:rsidRPr="008300E4">
        <w:t>изменения</w:t>
      </w:r>
      <w:r>
        <w:t xml:space="preserve"> и дополнения:</w:t>
      </w:r>
    </w:p>
    <w:p w14:paraId="31D12CE4" w14:textId="77777777" w:rsidR="00293097" w:rsidRPr="00C0500F" w:rsidRDefault="00293097" w:rsidP="00293097">
      <w:pPr>
        <w:adjustRightInd w:val="0"/>
        <w:ind w:firstLine="567"/>
        <w:jc w:val="both"/>
        <w:rPr>
          <w:b/>
          <w:bCs/>
        </w:rPr>
      </w:pPr>
      <w:r w:rsidRPr="00C0500F">
        <w:rPr>
          <w:b/>
          <w:bCs/>
        </w:rPr>
        <w:t>1) подпункт 7 пункта 7 статьи 11 изложить в следующей редакции:</w:t>
      </w:r>
    </w:p>
    <w:p w14:paraId="40B4005E" w14:textId="77777777" w:rsidR="00293097" w:rsidRDefault="00293097" w:rsidP="002930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547EF24F" w14:textId="77777777" w:rsidR="00293097" w:rsidRPr="00C0500F" w:rsidRDefault="00293097" w:rsidP="00293097">
      <w:pPr>
        <w:adjustRightInd w:val="0"/>
        <w:ind w:firstLine="567"/>
        <w:jc w:val="both"/>
        <w:rPr>
          <w:b/>
          <w:bCs/>
        </w:rPr>
      </w:pPr>
      <w:r w:rsidRPr="00C0500F">
        <w:rPr>
          <w:b/>
          <w:bCs/>
        </w:rPr>
        <w:t>2) подпункт 9 пункта 3 статьи 15 изложить в следующей редакции:</w:t>
      </w:r>
    </w:p>
    <w:p w14:paraId="2522AA93" w14:textId="77777777" w:rsidR="00293097" w:rsidRDefault="00293097" w:rsidP="002930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3DF69621" w14:textId="77777777" w:rsidR="00293097" w:rsidRPr="00C0500F" w:rsidRDefault="00293097" w:rsidP="00293097">
      <w:pPr>
        <w:adjustRightInd w:val="0"/>
        <w:ind w:firstLine="567"/>
        <w:jc w:val="both"/>
        <w:rPr>
          <w:b/>
          <w:bCs/>
        </w:rPr>
      </w:pPr>
      <w:r w:rsidRPr="00C0500F">
        <w:rPr>
          <w:b/>
          <w:bCs/>
        </w:rPr>
        <w:lastRenderedPageBreak/>
        <w:t xml:space="preserve">3) </w:t>
      </w:r>
      <w:r>
        <w:rPr>
          <w:b/>
          <w:bCs/>
        </w:rPr>
        <w:t>п</w:t>
      </w:r>
      <w:r w:rsidRPr="00C0500F">
        <w:rPr>
          <w:b/>
          <w:bCs/>
        </w:rPr>
        <w:t>ункт 4 статьи 15.2 изложить в следующей редакции:</w:t>
      </w:r>
    </w:p>
    <w:p w14:paraId="37EA49D4" w14:textId="77777777" w:rsidR="00293097" w:rsidRDefault="00293097" w:rsidP="00293097">
      <w:pPr>
        <w:adjustRightInd w:val="0"/>
        <w:ind w:firstLine="567"/>
        <w:jc w:val="both"/>
      </w:pPr>
      <w:r>
        <w:t>«4. Полномочия заместителя Председателя Совета депутатов прекращаются досрочно в случае:</w:t>
      </w:r>
    </w:p>
    <w:p w14:paraId="321F1BB0" w14:textId="77777777" w:rsidR="00293097" w:rsidRDefault="00293097" w:rsidP="00293097">
      <w:pPr>
        <w:adjustRightInd w:val="0"/>
        <w:ind w:firstLine="567"/>
        <w:jc w:val="both"/>
      </w:pPr>
      <w:r>
        <w:t>1) на основании личного заявления;</w:t>
      </w:r>
    </w:p>
    <w:p w14:paraId="6E760853" w14:textId="77777777" w:rsidR="00293097" w:rsidRDefault="00293097" w:rsidP="00293097">
      <w:pPr>
        <w:adjustRightInd w:val="0"/>
        <w:ind w:firstLine="567"/>
        <w:jc w:val="both"/>
      </w:pPr>
      <w: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412A4CBE" w14:textId="77777777" w:rsidR="00293097" w:rsidRDefault="00293097" w:rsidP="00293097">
      <w:pPr>
        <w:adjustRightInd w:val="0"/>
        <w:ind w:firstLine="567"/>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0ECEE0C7" w14:textId="13A92C1C" w:rsidR="00293097" w:rsidRDefault="00293097" w:rsidP="00293097">
      <w:pPr>
        <w:adjustRightInd w:val="0"/>
        <w:ind w:firstLine="567"/>
        <w:jc w:val="both"/>
      </w:pPr>
      <w:r>
        <w:t>4) в случаях и в порядке, установленных пунктами 7 и 8 статьи 11 настоящего Устава.»;</w:t>
      </w:r>
    </w:p>
    <w:p w14:paraId="59167008" w14:textId="537D9BC2" w:rsidR="00293097" w:rsidRPr="00293097" w:rsidRDefault="00293097" w:rsidP="00293097">
      <w:pPr>
        <w:adjustRightInd w:val="0"/>
        <w:ind w:firstLine="567"/>
        <w:jc w:val="both"/>
        <w:rPr>
          <w:b/>
          <w:bCs/>
        </w:rPr>
      </w:pPr>
      <w:r w:rsidRPr="00C0500F">
        <w:rPr>
          <w:b/>
          <w:bCs/>
        </w:rPr>
        <w:t>4)</w:t>
      </w:r>
      <w:r w:rsidRPr="00C0500F">
        <w:rPr>
          <w:b/>
          <w:bCs/>
          <w:color w:val="FF0000"/>
        </w:rPr>
        <w:t xml:space="preserve"> </w:t>
      </w:r>
      <w:r w:rsidRPr="00293097">
        <w:rPr>
          <w:b/>
          <w:bCs/>
        </w:rPr>
        <w:t>в статье 16:</w:t>
      </w:r>
    </w:p>
    <w:p w14:paraId="1A9B8311" w14:textId="350A8F2E" w:rsidR="00293097" w:rsidRPr="00293097" w:rsidRDefault="00293097" w:rsidP="00293097">
      <w:pPr>
        <w:adjustRightInd w:val="0"/>
        <w:ind w:firstLine="567"/>
        <w:jc w:val="both"/>
      </w:pPr>
      <w:r w:rsidRPr="00293097">
        <w:t>4.1) пункт 2 признать утративш</w:t>
      </w:r>
      <w:r>
        <w:t>им</w:t>
      </w:r>
      <w:r w:rsidRPr="00293097">
        <w:t xml:space="preserve"> силу;</w:t>
      </w:r>
    </w:p>
    <w:p w14:paraId="7BC2D306" w14:textId="592B3A6F" w:rsidR="00293097" w:rsidRPr="00293097" w:rsidRDefault="00293097" w:rsidP="00293097">
      <w:pPr>
        <w:adjustRightInd w:val="0"/>
        <w:ind w:firstLine="567"/>
        <w:jc w:val="both"/>
      </w:pPr>
      <w:r w:rsidRPr="00293097">
        <w:t>4.2) пункт 3 признать утративш</w:t>
      </w:r>
      <w:r>
        <w:t>им</w:t>
      </w:r>
      <w:r w:rsidRPr="00293097">
        <w:t xml:space="preserve"> силу;</w:t>
      </w:r>
    </w:p>
    <w:p w14:paraId="3191FE45" w14:textId="6A6D975E" w:rsidR="00293097" w:rsidRPr="00C0500F" w:rsidRDefault="00293097" w:rsidP="00293097">
      <w:pPr>
        <w:adjustRightInd w:val="0"/>
        <w:ind w:firstLine="567"/>
        <w:jc w:val="both"/>
        <w:rPr>
          <w:b/>
          <w:bCs/>
        </w:rPr>
      </w:pPr>
      <w:r>
        <w:rPr>
          <w:b/>
          <w:bCs/>
        </w:rPr>
        <w:t xml:space="preserve">5) </w:t>
      </w:r>
      <w:r w:rsidRPr="00C0500F">
        <w:rPr>
          <w:b/>
          <w:bCs/>
        </w:rPr>
        <w:t xml:space="preserve">подпункт 9 пункта 3 статьи 19 </w:t>
      </w:r>
      <w:r w:rsidRPr="008A68F4">
        <w:t>изложить в следующей редакции:</w:t>
      </w:r>
    </w:p>
    <w:p w14:paraId="48D47DF3" w14:textId="77777777" w:rsidR="00293097" w:rsidRDefault="00293097" w:rsidP="002930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1AF0A7CD" w14:textId="192F2D38" w:rsidR="00293097" w:rsidRPr="00C0500F" w:rsidRDefault="00293097" w:rsidP="00293097">
      <w:pPr>
        <w:adjustRightInd w:val="0"/>
        <w:ind w:firstLine="567"/>
        <w:jc w:val="both"/>
        <w:rPr>
          <w:b/>
          <w:bCs/>
        </w:rPr>
      </w:pPr>
      <w:r>
        <w:rPr>
          <w:b/>
          <w:bCs/>
        </w:rPr>
        <w:t>6</w:t>
      </w:r>
      <w:r w:rsidRPr="00C0500F">
        <w:rPr>
          <w:b/>
          <w:bCs/>
        </w:rPr>
        <w:t>) в статье 21:</w:t>
      </w:r>
    </w:p>
    <w:p w14:paraId="1D6212C1" w14:textId="3F6F0660" w:rsidR="00293097" w:rsidRDefault="00293097" w:rsidP="00293097">
      <w:pPr>
        <w:adjustRightInd w:val="0"/>
        <w:ind w:firstLine="567"/>
        <w:jc w:val="both"/>
      </w:pPr>
      <w:r>
        <w:t>6.1) в абзаце первом слово "Депутат" заменить словами "1. Депутат";</w:t>
      </w:r>
    </w:p>
    <w:p w14:paraId="56764131" w14:textId="40496C3D" w:rsidR="00293097" w:rsidRDefault="00293097" w:rsidP="00293097">
      <w:pPr>
        <w:adjustRightInd w:val="0"/>
        <w:ind w:firstLine="567"/>
        <w:jc w:val="both"/>
      </w:pPr>
      <w:r>
        <w:t>6.2) дополнить пунктом 2 следующего содержания:</w:t>
      </w:r>
    </w:p>
    <w:p w14:paraId="11AFCECB" w14:textId="77777777" w:rsidR="00293097" w:rsidRDefault="00293097" w:rsidP="00293097">
      <w:pPr>
        <w:adjustRightInd w:val="0"/>
        <w:ind w:firstLine="567"/>
        <w:jc w:val="both"/>
      </w:pPr>
      <w:r>
        <w:rPr>
          <w:bCs/>
        </w:rPr>
        <w:t xml:space="preserve">«2. </w:t>
      </w:r>
      <w:r w:rsidRPr="004E0E39">
        <w:rPr>
          <w:rFonts w:eastAsia="Calibri"/>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___</w:t>
      </w:r>
      <w:r>
        <w:rPr>
          <w:rStyle w:val="a5"/>
          <w:rFonts w:eastAsia="Calibri"/>
          <w:lang w:eastAsia="en-US"/>
        </w:rPr>
        <w:footnoteReference w:id="1"/>
      </w:r>
      <w:r w:rsidRPr="004E0E39">
        <w:rPr>
          <w:rFonts w:eastAsia="Calibri"/>
          <w:lang w:eastAsia="en-US"/>
        </w:rPr>
        <w:t xml:space="preserve"> рабочих </w:t>
      </w:r>
      <w:r w:rsidRPr="00A778E1">
        <w:rPr>
          <w:rFonts w:eastAsia="Calibri"/>
          <w:i/>
          <w:lang w:eastAsia="en-US"/>
        </w:rPr>
        <w:t>дня / дней</w:t>
      </w:r>
      <w:r w:rsidRPr="004E0E39">
        <w:rPr>
          <w:rFonts w:eastAsia="Calibri"/>
          <w:lang w:eastAsia="en-US"/>
        </w:rPr>
        <w:t xml:space="preserve"> в месяц.</w:t>
      </w:r>
      <w:r>
        <w:rPr>
          <w:rFonts w:eastAsia="Calibri"/>
          <w:lang w:eastAsia="en-US"/>
        </w:rPr>
        <w:t>»;</w:t>
      </w:r>
    </w:p>
    <w:p w14:paraId="209CFAFE" w14:textId="74EF8866" w:rsidR="00293097" w:rsidRDefault="00293097" w:rsidP="00293097">
      <w:pPr>
        <w:adjustRightInd w:val="0"/>
        <w:ind w:firstLine="567"/>
        <w:jc w:val="both"/>
      </w:pPr>
      <w:r>
        <w:rPr>
          <w:b/>
          <w:bCs/>
        </w:rPr>
        <w:t>7</w:t>
      </w:r>
      <w:r w:rsidRPr="00C0500F">
        <w:rPr>
          <w:b/>
          <w:bCs/>
        </w:rPr>
        <w:t>) в пункте 6 статьи 31</w:t>
      </w:r>
      <w:r>
        <w:t xml:space="preserve"> слова «стажу муниципальной службы или работы по специальности, направлению подготовки, необходимым» заменить словом «необходимому»;</w:t>
      </w:r>
    </w:p>
    <w:p w14:paraId="4155B36C" w14:textId="43C76417" w:rsidR="00293097" w:rsidRDefault="00293097" w:rsidP="00293097">
      <w:pPr>
        <w:adjustRightInd w:val="0"/>
        <w:ind w:firstLine="567"/>
        <w:jc w:val="both"/>
      </w:pPr>
      <w:r>
        <w:rPr>
          <w:b/>
          <w:bCs/>
        </w:rPr>
        <w:t>8</w:t>
      </w:r>
      <w:r w:rsidRPr="008A68F4">
        <w:rPr>
          <w:b/>
          <w:bCs/>
        </w:rPr>
        <w:t>) дополнить статьей 43.1</w:t>
      </w:r>
      <w:r>
        <w:t xml:space="preserve"> следующего содержания:</w:t>
      </w:r>
    </w:p>
    <w:p w14:paraId="0FD10536" w14:textId="77777777" w:rsidR="00293097" w:rsidRPr="006359D1" w:rsidRDefault="00293097" w:rsidP="00293097">
      <w:pPr>
        <w:ind w:firstLine="567"/>
        <w:jc w:val="both"/>
      </w:pPr>
      <w:r w:rsidRPr="00C26421">
        <w:rPr>
          <w:bCs/>
        </w:rPr>
        <w:t>«</w:t>
      </w:r>
      <w:r w:rsidRPr="006359D1">
        <w:rPr>
          <w:b/>
          <w:bCs/>
        </w:rPr>
        <w:t xml:space="preserve">Статья </w:t>
      </w:r>
      <w:r>
        <w:rPr>
          <w:b/>
          <w:bCs/>
        </w:rPr>
        <w:t>43</w:t>
      </w:r>
      <w:r w:rsidRPr="006359D1">
        <w:rPr>
          <w:b/>
          <w:bCs/>
        </w:rPr>
        <w:t>.1. Инициативные проекты</w:t>
      </w:r>
    </w:p>
    <w:p w14:paraId="60C1AD53" w14:textId="77777777" w:rsidR="00293097" w:rsidRPr="006359D1" w:rsidRDefault="00293097" w:rsidP="00293097">
      <w:pPr>
        <w:ind w:firstLine="567"/>
        <w:jc w:val="both"/>
      </w:pPr>
      <w:r w:rsidRPr="006359D1">
        <w:lastRenderedPageBreak/>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в </w:t>
      </w:r>
      <w:r w:rsidRPr="00270B95">
        <w:rPr>
          <w:iCs/>
        </w:rPr>
        <w:t>администрацию Совета депутатов</w:t>
      </w:r>
      <w:r w:rsidRPr="006359D1">
        <w:t xml:space="preserve"> может быть внесен инициативный проект.</w:t>
      </w:r>
    </w:p>
    <w:p w14:paraId="012338A6" w14:textId="77777777" w:rsidR="00293097" w:rsidRPr="006359D1" w:rsidRDefault="00293097" w:rsidP="00293097">
      <w:pPr>
        <w:ind w:firstLine="567"/>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0" w:name="p1361"/>
      <w:bookmarkStart w:id="1" w:name="p1362"/>
      <w:bookmarkEnd w:id="0"/>
      <w:bookmarkEnd w:id="1"/>
      <w:r>
        <w:t>»;</w:t>
      </w:r>
    </w:p>
    <w:p w14:paraId="3F40F692" w14:textId="62FFD777" w:rsidR="00293097" w:rsidRPr="008A68F4" w:rsidRDefault="00293097" w:rsidP="00293097">
      <w:pPr>
        <w:adjustRightInd w:val="0"/>
        <w:ind w:firstLine="567"/>
        <w:jc w:val="both"/>
        <w:rPr>
          <w:b/>
          <w:bCs/>
        </w:rPr>
      </w:pPr>
      <w:r>
        <w:rPr>
          <w:b/>
          <w:bCs/>
        </w:rPr>
        <w:t>9</w:t>
      </w:r>
      <w:r w:rsidRPr="008A68F4">
        <w:rPr>
          <w:b/>
          <w:bCs/>
        </w:rPr>
        <w:t>) в статье 44:</w:t>
      </w:r>
    </w:p>
    <w:p w14:paraId="3A4016B5" w14:textId="38EDBBB5" w:rsidR="00293097" w:rsidRDefault="009B29E2" w:rsidP="00293097">
      <w:pPr>
        <w:adjustRightInd w:val="0"/>
        <w:ind w:firstLine="567"/>
        <w:jc w:val="both"/>
      </w:pPr>
      <w:r>
        <w:t>9</w:t>
      </w:r>
      <w:r w:rsidR="00293097">
        <w:t>.1) </w:t>
      </w:r>
      <w:r w:rsidR="00293097" w:rsidRPr="007D776D">
        <w:t xml:space="preserve">пункт 1 </w:t>
      </w:r>
      <w:r w:rsidR="00293097">
        <w:t>изложить в следующей редакции:</w:t>
      </w:r>
    </w:p>
    <w:p w14:paraId="47B3F0A0" w14:textId="77777777" w:rsidR="00293097" w:rsidRPr="007D776D" w:rsidRDefault="00293097" w:rsidP="00293097">
      <w:pPr>
        <w:adjustRightInd w:val="0"/>
        <w:ind w:firstLine="567"/>
        <w:jc w:val="both"/>
        <w:rPr>
          <w:rFonts w:ascii="Verdana" w:hAnsi="Verdana"/>
          <w:sz w:val="21"/>
          <w:szCs w:val="21"/>
        </w:rPr>
      </w:pPr>
      <w:r>
        <w:t xml:space="preserve">«1. </w:t>
      </w:r>
      <w:r w:rsidRPr="00404E59">
        <w:t>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r w:rsidRPr="007D776D">
        <w:t>»;</w:t>
      </w:r>
    </w:p>
    <w:p w14:paraId="5D22FFEB" w14:textId="1EE92856" w:rsidR="00293097" w:rsidRDefault="009B29E2" w:rsidP="00293097">
      <w:pPr>
        <w:adjustRightInd w:val="0"/>
        <w:ind w:firstLine="567"/>
        <w:jc w:val="both"/>
      </w:pPr>
      <w:r>
        <w:t>9</w:t>
      </w:r>
      <w:r w:rsidR="00293097">
        <w:t>.2) пункт 2 дополнить абзацем 3 в следующей редакции:</w:t>
      </w:r>
    </w:p>
    <w:p w14:paraId="22C0B363" w14:textId="77777777" w:rsidR="00293097" w:rsidRDefault="00293097" w:rsidP="00293097">
      <w:pPr>
        <w:adjustRightInd w:val="0"/>
        <w:ind w:firstLine="567"/>
        <w:jc w:val="both"/>
        <w:outlineLvl w:val="1"/>
      </w:pPr>
      <w:r>
        <w:t>«</w:t>
      </w:r>
      <w:r w:rsidRPr="00AE562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t>решением Совета депутатов</w:t>
      </w:r>
      <w:r w:rsidRPr="00AE5621">
        <w:t>.</w:t>
      </w:r>
      <w:r>
        <w:t>»;</w:t>
      </w:r>
    </w:p>
    <w:p w14:paraId="55AEAEB6" w14:textId="03A2F8BB" w:rsidR="00293097" w:rsidRDefault="009B29E2" w:rsidP="00293097">
      <w:pPr>
        <w:adjustRightInd w:val="0"/>
        <w:ind w:firstLine="567"/>
        <w:jc w:val="both"/>
      </w:pPr>
      <w:r>
        <w:t>9</w:t>
      </w:r>
      <w:r w:rsidR="00293097">
        <w:t>.3) пункт 13 изложить в следующей редакции:</w:t>
      </w:r>
    </w:p>
    <w:p w14:paraId="29715C7A" w14:textId="77777777" w:rsidR="00293097" w:rsidRDefault="00293097" w:rsidP="00293097">
      <w:pPr>
        <w:adjustRightInd w:val="0"/>
        <w:ind w:firstLine="567"/>
        <w:jc w:val="both"/>
        <w:outlineLvl w:val="1"/>
      </w:pPr>
      <w:r>
        <w:t>«</w:t>
      </w:r>
      <w:r w:rsidRPr="00D910FD">
        <w:t>13.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муниципальными нормативными правовыми актами Совета депутатов, уставом территориального общественного самоуправления.</w:t>
      </w:r>
      <w:r>
        <w:t xml:space="preserve">». </w:t>
      </w:r>
    </w:p>
    <w:p w14:paraId="7CF57E6C" w14:textId="348092C0" w:rsidR="00293097" w:rsidRDefault="00293097" w:rsidP="00293097">
      <w:pPr>
        <w:adjustRightInd w:val="0"/>
        <w:ind w:firstLine="567"/>
        <w:jc w:val="both"/>
        <w:outlineLvl w:val="1"/>
      </w:pPr>
      <w:r>
        <w:rPr>
          <w:b/>
          <w:bCs/>
        </w:rPr>
        <w:t>10</w:t>
      </w:r>
      <w:r w:rsidRPr="008A68F4">
        <w:rPr>
          <w:b/>
          <w:bCs/>
        </w:rPr>
        <w:t>) статью 45</w:t>
      </w:r>
      <w:r>
        <w:t xml:space="preserve"> изложить в следующей редакции:</w:t>
      </w:r>
    </w:p>
    <w:p w14:paraId="70FFE7B9" w14:textId="77777777" w:rsidR="00293097" w:rsidRDefault="00293097" w:rsidP="00293097">
      <w:pPr>
        <w:adjustRightInd w:val="0"/>
        <w:ind w:firstLine="567"/>
        <w:jc w:val="both"/>
        <w:outlineLvl w:val="1"/>
      </w:pPr>
      <w:r>
        <w:t>«Статья 45. Опрос граждан</w:t>
      </w:r>
    </w:p>
    <w:p w14:paraId="24699307" w14:textId="77777777" w:rsidR="00293097" w:rsidRPr="005C2272" w:rsidRDefault="00293097" w:rsidP="00293097">
      <w:pPr>
        <w:autoSpaceDE/>
        <w:autoSpaceDN/>
        <w:ind w:firstLine="567"/>
        <w:jc w:val="both"/>
      </w:pPr>
      <w:r w:rsidRPr="005C2272">
        <w:rPr>
          <w:sz w:val="24"/>
          <w:szCs w:val="24"/>
        </w:rPr>
        <w:t>1</w:t>
      </w:r>
      <w:r w:rsidRPr="005C2272">
        <w:t xml:space="preserve">. Опрос граждан проводится на всей территории муниципального </w:t>
      </w:r>
      <w:r>
        <w:t>округа</w:t>
      </w:r>
      <w:r w:rsidRPr="005C2272">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13A3FE6" w14:textId="77777777" w:rsidR="00293097" w:rsidRPr="005C2272" w:rsidRDefault="00293097" w:rsidP="00293097">
      <w:pPr>
        <w:autoSpaceDE/>
        <w:autoSpaceDN/>
        <w:ind w:firstLine="567"/>
        <w:jc w:val="both"/>
      </w:pPr>
      <w:r w:rsidRPr="005C2272">
        <w:t>Результаты опроса носят рекомендательный характер.</w:t>
      </w:r>
    </w:p>
    <w:p w14:paraId="32B2118E" w14:textId="77777777" w:rsidR="00293097" w:rsidRPr="005C2272" w:rsidRDefault="00293097" w:rsidP="00293097">
      <w:pPr>
        <w:autoSpaceDE/>
        <w:autoSpaceDN/>
        <w:ind w:firstLine="567"/>
        <w:jc w:val="both"/>
      </w:pPr>
      <w:r w:rsidRPr="005C2272">
        <w:t xml:space="preserve">2. В опросе граждан имеют право участвовать жители муниципального </w:t>
      </w:r>
      <w:r>
        <w:t>округа</w:t>
      </w:r>
      <w:r w:rsidRPr="005C2272">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74583480" w14:textId="77777777" w:rsidR="00293097" w:rsidRPr="005C2272" w:rsidRDefault="00293097" w:rsidP="00293097">
      <w:pPr>
        <w:autoSpaceDE/>
        <w:autoSpaceDN/>
        <w:ind w:firstLine="567"/>
        <w:jc w:val="both"/>
      </w:pPr>
      <w:r w:rsidRPr="005C2272">
        <w:lastRenderedPageBreak/>
        <w:t>3. Опрос граждан проводится по инициативе:</w:t>
      </w:r>
    </w:p>
    <w:p w14:paraId="76E2F584" w14:textId="77777777" w:rsidR="00293097" w:rsidRPr="005C2272" w:rsidRDefault="00293097" w:rsidP="00293097">
      <w:pPr>
        <w:autoSpaceDE/>
        <w:autoSpaceDN/>
        <w:ind w:firstLine="567"/>
        <w:jc w:val="both"/>
      </w:pPr>
      <w:r w:rsidRPr="005C2272">
        <w:t xml:space="preserve">1) </w:t>
      </w:r>
      <w:r>
        <w:t>Совета депутатов</w:t>
      </w:r>
      <w:r w:rsidRPr="005C2272">
        <w:t xml:space="preserve"> или главы муниципального </w:t>
      </w:r>
      <w:r>
        <w:t>округа</w:t>
      </w:r>
      <w:r w:rsidRPr="005C2272">
        <w:t xml:space="preserve"> - по вопросам местного значения;</w:t>
      </w:r>
    </w:p>
    <w:p w14:paraId="7BF1B778" w14:textId="77777777" w:rsidR="00293097" w:rsidRPr="005C2272" w:rsidRDefault="00293097" w:rsidP="00293097">
      <w:pPr>
        <w:autoSpaceDE/>
        <w:autoSpaceDN/>
        <w:ind w:firstLine="567"/>
        <w:jc w:val="both"/>
      </w:pPr>
      <w:r w:rsidRPr="005C2272">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w:t>
      </w:r>
      <w:r>
        <w:t>округа</w:t>
      </w:r>
      <w:r w:rsidRPr="005C2272">
        <w:t xml:space="preserve"> для объектов регионального и межрегионального значения;</w:t>
      </w:r>
    </w:p>
    <w:p w14:paraId="031873CE" w14:textId="77777777" w:rsidR="00293097" w:rsidRPr="005C2272" w:rsidRDefault="00293097" w:rsidP="00293097">
      <w:pPr>
        <w:autoSpaceDE/>
        <w:autoSpaceDN/>
        <w:ind w:firstLine="567"/>
        <w:jc w:val="both"/>
      </w:pPr>
      <w:r w:rsidRPr="005C2272">
        <w:t>3) жителей муниципального о</w:t>
      </w:r>
      <w:r>
        <w:t>круга</w:t>
      </w:r>
      <w:r w:rsidRPr="005C2272">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C1F4707" w14:textId="77777777" w:rsidR="00293097" w:rsidRPr="005C2272" w:rsidRDefault="00293097" w:rsidP="00293097">
      <w:pPr>
        <w:autoSpaceDE/>
        <w:autoSpaceDN/>
        <w:ind w:firstLine="567"/>
        <w:jc w:val="both"/>
      </w:pPr>
      <w:r w:rsidRPr="005C2272">
        <w:t xml:space="preserve">4. Порядок назначения и проведения опроса граждан определяется уставом муниципального </w:t>
      </w:r>
      <w:r>
        <w:t xml:space="preserve">округа </w:t>
      </w:r>
      <w:r w:rsidRPr="005C2272">
        <w:t xml:space="preserve">и </w:t>
      </w:r>
      <w:r>
        <w:t>решениями Совета депутатов</w:t>
      </w:r>
      <w:r w:rsidRPr="005C2272">
        <w:t xml:space="preserve"> в соответствии с законом субъекта Российской Федерации.</w:t>
      </w:r>
      <w:r>
        <w:t>»;</w:t>
      </w:r>
    </w:p>
    <w:p w14:paraId="36F4C34B" w14:textId="35BC0404" w:rsidR="00293097" w:rsidRDefault="00293097" w:rsidP="00293097">
      <w:pPr>
        <w:adjustRightInd w:val="0"/>
        <w:ind w:firstLine="567"/>
        <w:jc w:val="both"/>
      </w:pPr>
      <w:r w:rsidRPr="00625A9D">
        <w:rPr>
          <w:b/>
          <w:bCs/>
        </w:rPr>
        <w:t>1</w:t>
      </w:r>
      <w:r>
        <w:rPr>
          <w:b/>
          <w:bCs/>
        </w:rPr>
        <w:t>1</w:t>
      </w:r>
      <w:r w:rsidRPr="00625A9D">
        <w:rPr>
          <w:b/>
          <w:bCs/>
        </w:rPr>
        <w:t>) в подпункте 2 пункта 1 статьи 56</w:t>
      </w:r>
      <w:r>
        <w:t xml:space="preserve"> после слова «установленных» дополнить словами «федеральными законами и»;</w:t>
      </w:r>
    </w:p>
    <w:p w14:paraId="66F4E65E" w14:textId="6949BDCC" w:rsidR="00293097" w:rsidRDefault="00293097" w:rsidP="00293097">
      <w:pPr>
        <w:adjustRightInd w:val="0"/>
        <w:ind w:firstLine="567"/>
        <w:jc w:val="both"/>
      </w:pPr>
      <w:r w:rsidRPr="00625A9D">
        <w:rPr>
          <w:b/>
          <w:bCs/>
        </w:rPr>
        <w:t>1</w:t>
      </w:r>
      <w:r>
        <w:rPr>
          <w:b/>
          <w:bCs/>
        </w:rPr>
        <w:t>2</w:t>
      </w:r>
      <w:r w:rsidRPr="00625A9D">
        <w:rPr>
          <w:b/>
          <w:bCs/>
        </w:rPr>
        <w:t>) в абзаце 1 пункт 2 статьи 58</w:t>
      </w:r>
      <w:r>
        <w:t xml:space="preserve"> слова «правовыми актами города Москвы» заменить словами «федеральными законами, законами города Москвы»;</w:t>
      </w:r>
    </w:p>
    <w:p w14:paraId="5C3680FC" w14:textId="0B7DF1FC" w:rsidR="00293097" w:rsidRDefault="00293097" w:rsidP="00293097">
      <w:pPr>
        <w:adjustRightInd w:val="0"/>
        <w:ind w:firstLine="567"/>
        <w:jc w:val="both"/>
      </w:pPr>
      <w:r w:rsidRPr="00625A9D">
        <w:rPr>
          <w:b/>
          <w:bCs/>
        </w:rPr>
        <w:t>1</w:t>
      </w:r>
      <w:r>
        <w:rPr>
          <w:b/>
          <w:bCs/>
        </w:rPr>
        <w:t>3</w:t>
      </w:r>
      <w:r w:rsidRPr="00625A9D">
        <w:rPr>
          <w:b/>
          <w:bCs/>
        </w:rPr>
        <w:t>) статью 59</w:t>
      </w:r>
      <w:r>
        <w:t xml:space="preserve"> изложить в следующей редакции:</w:t>
      </w:r>
    </w:p>
    <w:p w14:paraId="31FF1F69" w14:textId="77777777" w:rsidR="00293097" w:rsidRPr="00BC43A7" w:rsidRDefault="00293097" w:rsidP="00293097">
      <w:pPr>
        <w:tabs>
          <w:tab w:val="left" w:pos="0"/>
        </w:tabs>
        <w:ind w:firstLine="567"/>
        <w:jc w:val="both"/>
        <w:rPr>
          <w:rFonts w:eastAsia="Calibri"/>
          <w:lang w:eastAsia="en-US"/>
        </w:rPr>
      </w:pPr>
      <w:r>
        <w:rPr>
          <w:rFonts w:eastAsia="Calibri"/>
          <w:lang w:eastAsia="en-US"/>
        </w:rPr>
        <w:t>«</w:t>
      </w:r>
      <w:r w:rsidRPr="00BC43A7">
        <w:rPr>
          <w:rFonts w:eastAsia="Calibri"/>
          <w:lang w:eastAsia="en-US"/>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2364CD26" w14:textId="77777777" w:rsidR="00293097" w:rsidRDefault="00293097" w:rsidP="00293097">
      <w:pPr>
        <w:tabs>
          <w:tab w:val="left" w:pos="0"/>
        </w:tabs>
        <w:ind w:firstLine="567"/>
        <w:jc w:val="both"/>
      </w:pPr>
      <w:r w:rsidRPr="00BC43A7">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Pr>
          <w:rFonts w:eastAsia="Calibri"/>
          <w:lang w:eastAsia="en-US"/>
        </w:rPr>
        <w:t>».</w:t>
      </w:r>
    </w:p>
    <w:p w14:paraId="6D1EE1A6" w14:textId="77777777" w:rsidR="00293097" w:rsidRPr="008300E4" w:rsidRDefault="00293097" w:rsidP="00293097">
      <w:pPr>
        <w:adjustRightInd w:val="0"/>
        <w:ind w:firstLine="567"/>
        <w:jc w:val="both"/>
      </w:pPr>
      <w:r>
        <w:t>2. </w:t>
      </w:r>
      <w:r w:rsidRPr="008300E4">
        <w:t>Направить настоящее решение на государственную регистрацию в Главное управление Министерства юстиции Российской Федерации по Москве</w:t>
      </w:r>
      <w:r>
        <w:t xml:space="preserve"> в сроки и порядке, установленные Федеральным законом </w:t>
      </w:r>
      <w:r>
        <w:rPr>
          <w:rFonts w:eastAsia="Calibri"/>
        </w:rPr>
        <w:t>от 21 июля 2005 года № 97-ФЗ «О государственной регистрации уставов муниципальных образований».</w:t>
      </w:r>
    </w:p>
    <w:p w14:paraId="54C39C02" w14:textId="77777777" w:rsidR="00293097" w:rsidRDefault="00293097" w:rsidP="00293097">
      <w:pPr>
        <w:adjustRightInd w:val="0"/>
        <w:ind w:firstLine="567"/>
        <w:jc w:val="both"/>
        <w:rPr>
          <w:i/>
        </w:rPr>
      </w:pPr>
      <w:r w:rsidRPr="008300E4">
        <w:t>3.</w:t>
      </w:r>
      <w:r>
        <w:t> </w:t>
      </w:r>
      <w:r w:rsidRPr="008300E4">
        <w:t xml:space="preserve">Опубликовать настоящее решение после государственной регистрации в </w:t>
      </w:r>
      <w:r>
        <w:t xml:space="preserve">бюллетене «Московский муниципальный вестник» и </w:t>
      </w:r>
      <w:r w:rsidRPr="0008143A">
        <w:rPr>
          <w:rFonts w:eastAsia="Calibri"/>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8300E4">
        <w:rPr>
          <w:i/>
        </w:rPr>
        <w:t>.</w:t>
      </w:r>
    </w:p>
    <w:p w14:paraId="6F44D88F" w14:textId="77777777" w:rsidR="00293097" w:rsidRDefault="00293097" w:rsidP="00293097">
      <w:pPr>
        <w:adjustRightInd w:val="0"/>
        <w:ind w:firstLine="567"/>
        <w:jc w:val="both"/>
      </w:pPr>
      <w:r>
        <w:t>4. Настоящее решение вступает в силу после его официального опубликования.</w:t>
      </w:r>
    </w:p>
    <w:p w14:paraId="6783051F" w14:textId="77777777" w:rsidR="00293097" w:rsidRPr="008300E4" w:rsidRDefault="00293097" w:rsidP="00293097">
      <w:pPr>
        <w:adjustRightInd w:val="0"/>
        <w:ind w:firstLine="567"/>
        <w:jc w:val="both"/>
      </w:pPr>
    </w:p>
    <w:p w14:paraId="28687066" w14:textId="77777777" w:rsidR="00293097" w:rsidRDefault="00293097" w:rsidP="00293097">
      <w:pPr>
        <w:adjustRightInd w:val="0"/>
        <w:jc w:val="both"/>
        <w:rPr>
          <w:b/>
          <w:bCs/>
        </w:rPr>
      </w:pPr>
      <w:r w:rsidRPr="000500C6">
        <w:rPr>
          <w:b/>
          <w:bCs/>
        </w:rPr>
        <w:t>Глава муниципального</w:t>
      </w:r>
    </w:p>
    <w:p w14:paraId="3294EA9D" w14:textId="48CE267B" w:rsidR="00D7366B" w:rsidRDefault="00293097" w:rsidP="003A499D">
      <w:pPr>
        <w:adjustRightInd w:val="0"/>
        <w:jc w:val="both"/>
      </w:pPr>
      <w:r>
        <w:rPr>
          <w:b/>
          <w:bCs/>
        </w:rPr>
        <w:t>о</w:t>
      </w:r>
      <w:r w:rsidRPr="000500C6">
        <w:rPr>
          <w:b/>
          <w:bCs/>
        </w:rPr>
        <w:t>круга</w:t>
      </w:r>
      <w:r>
        <w:rPr>
          <w:b/>
          <w:bCs/>
        </w:rPr>
        <w:t xml:space="preserve"> Останкинский     </w:t>
      </w:r>
      <w:r w:rsidRPr="000500C6">
        <w:rPr>
          <w:b/>
          <w:bCs/>
        </w:rPr>
        <w:t xml:space="preserve">                                                     </w:t>
      </w:r>
      <w:r>
        <w:rPr>
          <w:b/>
          <w:bCs/>
        </w:rPr>
        <w:t xml:space="preserve">     </w:t>
      </w:r>
      <w:r w:rsidRPr="000500C6">
        <w:rPr>
          <w:b/>
          <w:bCs/>
        </w:rPr>
        <w:t xml:space="preserve">    В.Ю. Борисов   </w:t>
      </w:r>
    </w:p>
    <w:sectPr w:rsidR="00D7366B" w:rsidSect="00BA2116">
      <w:headerReference w:type="default" r:id="rId6"/>
      <w:pgSz w:w="11906" w:h="16838"/>
      <w:pgMar w:top="1418" w:right="850"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C54B" w14:textId="77777777" w:rsidR="00293097" w:rsidRDefault="00293097" w:rsidP="00293097">
      <w:r>
        <w:separator/>
      </w:r>
    </w:p>
  </w:endnote>
  <w:endnote w:type="continuationSeparator" w:id="0">
    <w:p w14:paraId="3F3E2FFE" w14:textId="77777777" w:rsidR="00293097" w:rsidRDefault="00293097" w:rsidP="0029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C2EC" w14:textId="77777777" w:rsidR="00293097" w:rsidRDefault="00293097" w:rsidP="00293097">
      <w:r>
        <w:separator/>
      </w:r>
    </w:p>
  </w:footnote>
  <w:footnote w:type="continuationSeparator" w:id="0">
    <w:p w14:paraId="41DF5FC9" w14:textId="77777777" w:rsidR="00293097" w:rsidRDefault="00293097" w:rsidP="00293097">
      <w:r>
        <w:continuationSeparator/>
      </w:r>
    </w:p>
  </w:footnote>
  <w:footnote w:id="1">
    <w:p w14:paraId="3EC2C1F7" w14:textId="77777777" w:rsidR="00293097" w:rsidRDefault="00293097" w:rsidP="00293097">
      <w:pPr>
        <w:pStyle w:val="a3"/>
        <w:jc w:val="both"/>
      </w:pPr>
      <w:r>
        <w:rPr>
          <w:rStyle w:val="a5"/>
        </w:rPr>
        <w:footnoteRef/>
      </w:r>
      <w:r>
        <w:t xml:space="preserve"> Определяется конкретное количество рабочих дней, которое не может быть менее двух и более шести, например, три рабочих дня.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E537" w14:textId="77777777" w:rsidR="003B1B8D" w:rsidRPr="003B1B8D" w:rsidRDefault="00293097">
    <w:pPr>
      <w:pStyle w:val="a8"/>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2</w:t>
    </w:r>
    <w:r w:rsidRPr="003B1B8D">
      <w:rPr>
        <w:sz w:val="24"/>
        <w:szCs w:val="24"/>
      </w:rPr>
      <w:fldChar w:fldCharType="end"/>
    </w:r>
  </w:p>
  <w:p w14:paraId="6E414991" w14:textId="77777777" w:rsidR="003B1B8D" w:rsidRDefault="009B29E2">
    <w:pPr>
      <w:pStyle w:val="a8"/>
    </w:pPr>
  </w:p>
  <w:p w14:paraId="59B030AB" w14:textId="77777777" w:rsidR="003819D5" w:rsidRDefault="009B29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97"/>
    <w:rsid w:val="00293097"/>
    <w:rsid w:val="003A499D"/>
    <w:rsid w:val="006C35CA"/>
    <w:rsid w:val="009B29E2"/>
    <w:rsid w:val="00CC0828"/>
    <w:rsid w:val="00D7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A4F0"/>
  <w15:chartTrackingRefBased/>
  <w15:docId w15:val="{472F532C-5775-48B2-A4FA-FDBB8D08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097"/>
    <w:pPr>
      <w:autoSpaceDE w:val="0"/>
      <w:autoSpaceDN w:val="0"/>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3097"/>
    <w:pPr>
      <w:autoSpaceDE w:val="0"/>
      <w:autoSpaceDN w:val="0"/>
      <w:adjustRightInd w:val="0"/>
      <w:spacing w:after="0" w:line="240" w:lineRule="auto"/>
    </w:pPr>
    <w:rPr>
      <w:rFonts w:eastAsia="Times New Roman" w:cs="Times New Roman"/>
      <w:b/>
      <w:bCs/>
      <w:szCs w:val="28"/>
      <w:lang w:eastAsia="ru-RU"/>
    </w:rPr>
  </w:style>
  <w:style w:type="paragraph" w:styleId="a3">
    <w:name w:val="footnote text"/>
    <w:basedOn w:val="a"/>
    <w:link w:val="a4"/>
    <w:semiHidden/>
    <w:rsid w:val="00293097"/>
    <w:rPr>
      <w:sz w:val="20"/>
      <w:szCs w:val="20"/>
    </w:rPr>
  </w:style>
  <w:style w:type="character" w:customStyle="1" w:styleId="a4">
    <w:name w:val="Текст сноски Знак"/>
    <w:basedOn w:val="a0"/>
    <w:link w:val="a3"/>
    <w:semiHidden/>
    <w:rsid w:val="00293097"/>
    <w:rPr>
      <w:rFonts w:eastAsia="Times New Roman" w:cs="Times New Roman"/>
      <w:sz w:val="20"/>
      <w:szCs w:val="20"/>
      <w:lang w:eastAsia="ru-RU"/>
    </w:rPr>
  </w:style>
  <w:style w:type="character" w:styleId="a5">
    <w:name w:val="footnote reference"/>
    <w:semiHidden/>
    <w:rsid w:val="00293097"/>
    <w:rPr>
      <w:vertAlign w:val="superscript"/>
    </w:rPr>
  </w:style>
  <w:style w:type="paragraph" w:styleId="a6">
    <w:name w:val="Body Text"/>
    <w:basedOn w:val="a"/>
    <w:link w:val="a7"/>
    <w:rsid w:val="00293097"/>
    <w:pPr>
      <w:overflowPunct w:val="0"/>
      <w:adjustRightInd w:val="0"/>
      <w:jc w:val="both"/>
      <w:textAlignment w:val="baseline"/>
    </w:pPr>
    <w:rPr>
      <w:szCs w:val="20"/>
    </w:rPr>
  </w:style>
  <w:style w:type="character" w:customStyle="1" w:styleId="a7">
    <w:name w:val="Основной текст Знак"/>
    <w:basedOn w:val="a0"/>
    <w:link w:val="a6"/>
    <w:rsid w:val="00293097"/>
    <w:rPr>
      <w:rFonts w:eastAsia="Times New Roman" w:cs="Times New Roman"/>
      <w:szCs w:val="20"/>
      <w:lang w:eastAsia="ru-RU"/>
    </w:rPr>
  </w:style>
  <w:style w:type="paragraph" w:customStyle="1" w:styleId="ConsPlusNormal">
    <w:name w:val="ConsPlusNormal"/>
    <w:link w:val="ConsPlusNormal0"/>
    <w:rsid w:val="00293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93097"/>
    <w:rPr>
      <w:rFonts w:ascii="Arial" w:eastAsia="Times New Roman" w:hAnsi="Arial" w:cs="Arial"/>
      <w:sz w:val="20"/>
      <w:szCs w:val="20"/>
      <w:lang w:eastAsia="ru-RU"/>
    </w:rPr>
  </w:style>
  <w:style w:type="paragraph" w:styleId="a8">
    <w:name w:val="header"/>
    <w:basedOn w:val="a"/>
    <w:link w:val="a9"/>
    <w:uiPriority w:val="99"/>
    <w:unhideWhenUsed/>
    <w:rsid w:val="00293097"/>
    <w:pPr>
      <w:tabs>
        <w:tab w:val="center" w:pos="4677"/>
        <w:tab w:val="right" w:pos="9355"/>
      </w:tabs>
    </w:pPr>
  </w:style>
  <w:style w:type="character" w:customStyle="1" w:styleId="a9">
    <w:name w:val="Верхний колонтитул Знак"/>
    <w:basedOn w:val="a0"/>
    <w:link w:val="a8"/>
    <w:uiPriority w:val="99"/>
    <w:rsid w:val="00293097"/>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2021-10-08T08:03:00Z</cp:lastPrinted>
  <dcterms:created xsi:type="dcterms:W3CDTF">2021-10-08T07:33:00Z</dcterms:created>
  <dcterms:modified xsi:type="dcterms:W3CDTF">2021-10-08T08:14:00Z</dcterms:modified>
</cp:coreProperties>
</file>