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B80C" w14:textId="6232B47C" w:rsidR="005557C7" w:rsidRDefault="005557C7" w:rsidP="00676A5E">
      <w:pPr>
        <w:ind w:left="567" w:right="4535" w:firstLine="0"/>
        <w:rPr>
          <w:rFonts w:ascii="Times New Roman" w:hAnsi="Times New Roman" w:cs="Times New Roman"/>
          <w:b/>
          <w:sz w:val="28"/>
          <w:szCs w:val="28"/>
        </w:rPr>
      </w:pPr>
    </w:p>
    <w:p w14:paraId="4E42E458" w14:textId="773EE200" w:rsidR="00FE6344" w:rsidRDefault="00FE6344" w:rsidP="00676A5E">
      <w:pPr>
        <w:ind w:left="567" w:right="4535" w:firstLine="0"/>
        <w:rPr>
          <w:rFonts w:ascii="Times New Roman" w:hAnsi="Times New Roman" w:cs="Times New Roman"/>
          <w:b/>
          <w:sz w:val="28"/>
          <w:szCs w:val="28"/>
        </w:rPr>
      </w:pPr>
    </w:p>
    <w:p w14:paraId="427118A1" w14:textId="07CAB16F" w:rsidR="00FE6344" w:rsidRDefault="00FE6344" w:rsidP="00676A5E">
      <w:pPr>
        <w:ind w:left="567" w:right="4535" w:firstLine="0"/>
        <w:rPr>
          <w:rFonts w:ascii="Times New Roman" w:hAnsi="Times New Roman" w:cs="Times New Roman"/>
          <w:b/>
          <w:sz w:val="28"/>
          <w:szCs w:val="28"/>
        </w:rPr>
      </w:pPr>
    </w:p>
    <w:p w14:paraId="060593BE" w14:textId="1F019E24" w:rsidR="00FE6344" w:rsidRDefault="00FE6344" w:rsidP="00676A5E">
      <w:pPr>
        <w:ind w:left="567" w:right="4535" w:firstLine="0"/>
        <w:rPr>
          <w:rFonts w:ascii="Times New Roman" w:hAnsi="Times New Roman" w:cs="Times New Roman"/>
          <w:b/>
          <w:sz w:val="28"/>
          <w:szCs w:val="28"/>
        </w:rPr>
      </w:pPr>
    </w:p>
    <w:p w14:paraId="1C1C94CF" w14:textId="623BE213" w:rsidR="00FE6344" w:rsidRDefault="00FE6344" w:rsidP="00676A5E">
      <w:pPr>
        <w:ind w:left="567" w:right="4535" w:firstLine="0"/>
        <w:rPr>
          <w:rFonts w:ascii="Times New Roman" w:hAnsi="Times New Roman" w:cs="Times New Roman"/>
          <w:b/>
          <w:sz w:val="28"/>
          <w:szCs w:val="28"/>
        </w:rPr>
      </w:pPr>
    </w:p>
    <w:p w14:paraId="2E5CCE64" w14:textId="2F1A8FC6" w:rsidR="00951D2F" w:rsidRDefault="00951D2F" w:rsidP="00676A5E">
      <w:pPr>
        <w:ind w:left="567" w:right="4535" w:firstLine="0"/>
        <w:rPr>
          <w:rFonts w:ascii="Times New Roman" w:hAnsi="Times New Roman" w:cs="Times New Roman"/>
          <w:b/>
          <w:sz w:val="28"/>
          <w:szCs w:val="28"/>
        </w:rPr>
      </w:pPr>
    </w:p>
    <w:p w14:paraId="290A69EF" w14:textId="30F2354E" w:rsidR="00951D2F" w:rsidRDefault="00951D2F" w:rsidP="00676A5E">
      <w:pPr>
        <w:ind w:left="567" w:right="4535" w:firstLine="0"/>
        <w:rPr>
          <w:rFonts w:ascii="Times New Roman" w:hAnsi="Times New Roman" w:cs="Times New Roman"/>
          <w:b/>
          <w:sz w:val="28"/>
          <w:szCs w:val="28"/>
        </w:rPr>
      </w:pPr>
    </w:p>
    <w:p w14:paraId="56F3BF1C" w14:textId="5FF783D7" w:rsidR="00142B31" w:rsidRDefault="00142B31" w:rsidP="00676A5E">
      <w:pPr>
        <w:ind w:left="567" w:right="4535" w:firstLine="0"/>
        <w:rPr>
          <w:rFonts w:ascii="Times New Roman" w:hAnsi="Times New Roman" w:cs="Times New Roman"/>
          <w:b/>
          <w:sz w:val="28"/>
          <w:szCs w:val="28"/>
        </w:rPr>
      </w:pPr>
    </w:p>
    <w:p w14:paraId="3589B3CF" w14:textId="7EC3EAD5" w:rsidR="00142B31" w:rsidRDefault="00142B31" w:rsidP="00676A5E">
      <w:pPr>
        <w:ind w:left="567" w:right="4535" w:firstLine="0"/>
        <w:rPr>
          <w:rFonts w:ascii="Times New Roman" w:hAnsi="Times New Roman" w:cs="Times New Roman"/>
          <w:b/>
          <w:sz w:val="28"/>
          <w:szCs w:val="28"/>
        </w:rPr>
      </w:pPr>
    </w:p>
    <w:p w14:paraId="3D14D707" w14:textId="638A05E0" w:rsidR="00142B31" w:rsidRDefault="00142B31" w:rsidP="00676A5E">
      <w:pPr>
        <w:ind w:left="567" w:right="4535" w:firstLine="0"/>
        <w:rPr>
          <w:rFonts w:ascii="Times New Roman" w:hAnsi="Times New Roman" w:cs="Times New Roman"/>
          <w:b/>
          <w:sz w:val="28"/>
          <w:szCs w:val="28"/>
        </w:rPr>
      </w:pPr>
    </w:p>
    <w:p w14:paraId="41105684" w14:textId="77777777" w:rsidR="00142B31" w:rsidRDefault="00142B31" w:rsidP="00676A5E">
      <w:pPr>
        <w:ind w:left="567" w:right="4535" w:firstLine="0"/>
        <w:rPr>
          <w:rFonts w:ascii="Times New Roman" w:hAnsi="Times New Roman" w:cs="Times New Roman"/>
          <w:b/>
          <w:sz w:val="28"/>
          <w:szCs w:val="28"/>
        </w:rPr>
      </w:pPr>
    </w:p>
    <w:p w14:paraId="134599E5" w14:textId="77777777" w:rsidR="00FE6344" w:rsidRDefault="00FE6344" w:rsidP="00676A5E">
      <w:pPr>
        <w:ind w:left="567" w:right="4535" w:firstLine="0"/>
        <w:rPr>
          <w:rFonts w:ascii="Times New Roman" w:hAnsi="Times New Roman" w:cs="Times New Roman"/>
          <w:b/>
          <w:sz w:val="28"/>
          <w:szCs w:val="28"/>
        </w:rPr>
      </w:pPr>
    </w:p>
    <w:p w14:paraId="6AFF732F" w14:textId="77777777" w:rsidR="005557C7" w:rsidRDefault="005557C7" w:rsidP="00C46C02">
      <w:pPr>
        <w:ind w:right="4535" w:firstLine="709"/>
        <w:rPr>
          <w:rFonts w:ascii="Times New Roman" w:hAnsi="Times New Roman" w:cs="Times New Roman"/>
          <w:b/>
          <w:sz w:val="28"/>
          <w:szCs w:val="28"/>
        </w:rPr>
      </w:pPr>
    </w:p>
    <w:p w14:paraId="64F2AF35" w14:textId="63B62901" w:rsidR="00676A5E" w:rsidRPr="0077252A" w:rsidRDefault="00676A5E" w:rsidP="00EA15B5">
      <w:pPr>
        <w:tabs>
          <w:tab w:val="left" w:pos="6237"/>
        </w:tabs>
        <w:ind w:right="4536" w:firstLine="0"/>
        <w:rPr>
          <w:rFonts w:ascii="Times New Roman" w:hAnsi="Times New Roman" w:cs="Times New Roman"/>
          <w:b/>
          <w:sz w:val="28"/>
          <w:szCs w:val="28"/>
        </w:rPr>
      </w:pPr>
      <w:r w:rsidRPr="0077252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92850" w:rsidRPr="0077252A">
        <w:rPr>
          <w:rFonts w:ascii="Times New Roman" w:hAnsi="Times New Roman" w:cs="Times New Roman"/>
          <w:b/>
          <w:sz w:val="28"/>
          <w:szCs w:val="28"/>
        </w:rPr>
        <w:t>П</w:t>
      </w:r>
      <w:r w:rsidR="00C43259" w:rsidRPr="0077252A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6775D2" w:rsidRPr="0077252A">
        <w:rPr>
          <w:rFonts w:ascii="Times New Roman" w:hAnsi="Times New Roman" w:cs="Times New Roman"/>
          <w:b/>
          <w:sz w:val="28"/>
          <w:szCs w:val="28"/>
        </w:rPr>
        <w:t xml:space="preserve">направления уведомления о предоставлении из бюджета муниципального округа </w:t>
      </w:r>
      <w:r w:rsidR="00FE6344">
        <w:rPr>
          <w:rFonts w:ascii="Times New Roman" w:hAnsi="Times New Roman" w:cs="Times New Roman"/>
          <w:b/>
          <w:sz w:val="28"/>
          <w:szCs w:val="28"/>
        </w:rPr>
        <w:t>Останкинский</w:t>
      </w:r>
      <w:r w:rsidR="006775D2" w:rsidRPr="0077252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31415518"/>
      <w:r w:rsidR="00FE6344">
        <w:rPr>
          <w:rFonts w:ascii="Times New Roman" w:hAnsi="Times New Roman" w:cs="Times New Roman"/>
          <w:b/>
          <w:sz w:val="28"/>
          <w:szCs w:val="28"/>
        </w:rPr>
        <w:t>бюджету города Москвы иных</w:t>
      </w:r>
      <w:r w:rsidR="00FE6344" w:rsidRPr="00FE6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344" w:rsidRPr="0077252A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6775D2" w:rsidRPr="0077252A">
        <w:rPr>
          <w:rFonts w:ascii="Times New Roman" w:hAnsi="Times New Roman" w:cs="Times New Roman"/>
          <w:b/>
          <w:sz w:val="28"/>
          <w:szCs w:val="28"/>
        </w:rPr>
        <w:t>, имеющ</w:t>
      </w:r>
      <w:r w:rsidR="001D5585">
        <w:rPr>
          <w:rFonts w:ascii="Times New Roman" w:hAnsi="Times New Roman" w:cs="Times New Roman"/>
          <w:b/>
          <w:sz w:val="28"/>
          <w:szCs w:val="28"/>
        </w:rPr>
        <w:t>их</w:t>
      </w:r>
      <w:r w:rsidR="006775D2" w:rsidRPr="0077252A">
        <w:rPr>
          <w:rFonts w:ascii="Times New Roman" w:hAnsi="Times New Roman" w:cs="Times New Roman"/>
          <w:b/>
          <w:sz w:val="28"/>
          <w:szCs w:val="28"/>
        </w:rPr>
        <w:t xml:space="preserve"> целевое назначение</w:t>
      </w:r>
    </w:p>
    <w:bookmarkEnd w:id="0"/>
    <w:p w14:paraId="4D387C10" w14:textId="77777777" w:rsidR="00676A5E" w:rsidRDefault="00676A5E" w:rsidP="00C46C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EEFA1E7" w14:textId="77777777" w:rsidR="00814883" w:rsidRPr="00FC184E" w:rsidRDefault="00814883" w:rsidP="00C46C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AFC5CAA" w14:textId="1FADB7D6" w:rsidR="00676A5E" w:rsidRDefault="00650AEB" w:rsidP="00C46C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2.1</w:t>
      </w:r>
      <w:r w:rsidR="00676A5E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6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219</w:t>
      </w:r>
      <w:r w:rsidR="00FE6344">
        <w:rPr>
          <w:rFonts w:ascii="Times New Roman" w:hAnsi="Times New Roman" w:cs="Times New Roman"/>
          <w:sz w:val="28"/>
          <w:szCs w:val="28"/>
        </w:rPr>
        <w:t xml:space="preserve"> </w:t>
      </w:r>
      <w:r w:rsidR="00676A5E">
        <w:rPr>
          <w:rFonts w:ascii="Times New Roman" w:hAnsi="Times New Roman"/>
          <w:sz w:val="28"/>
          <w:szCs w:val="28"/>
        </w:rPr>
        <w:t>Бюджетного кодекса</w:t>
      </w:r>
      <w:r w:rsidR="00676A5E" w:rsidRPr="00E8695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76A5E">
        <w:rPr>
          <w:rFonts w:ascii="Times New Roman" w:hAnsi="Times New Roman"/>
          <w:sz w:val="28"/>
          <w:szCs w:val="28"/>
        </w:rPr>
        <w:t xml:space="preserve">, </w:t>
      </w:r>
      <w:r w:rsidR="00710969">
        <w:rPr>
          <w:rFonts w:ascii="Times New Roman" w:hAnsi="Times New Roman"/>
          <w:sz w:val="28"/>
          <w:szCs w:val="28"/>
        </w:rPr>
        <w:t xml:space="preserve">в соответствии с подпунктом 2 пункта 3 статьи 9 </w:t>
      </w:r>
      <w:r w:rsidR="00676A5E">
        <w:rPr>
          <w:rFonts w:ascii="Times New Roman" w:hAnsi="Times New Roman"/>
          <w:sz w:val="28"/>
          <w:szCs w:val="28"/>
        </w:rPr>
        <w:t>Уста</w:t>
      </w:r>
      <w:r w:rsidR="00710969">
        <w:rPr>
          <w:rFonts w:ascii="Times New Roman" w:hAnsi="Times New Roman"/>
          <w:sz w:val="28"/>
          <w:szCs w:val="28"/>
        </w:rPr>
        <w:t>ва</w:t>
      </w:r>
      <w:r w:rsidR="00676A5E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FE6344">
        <w:rPr>
          <w:rFonts w:ascii="Times New Roman" w:hAnsi="Times New Roman"/>
          <w:sz w:val="28"/>
          <w:szCs w:val="28"/>
        </w:rPr>
        <w:t>Останкинский</w:t>
      </w:r>
      <w:r w:rsidR="00D13A92">
        <w:rPr>
          <w:rFonts w:ascii="Times New Roman" w:hAnsi="Times New Roman"/>
          <w:sz w:val="28"/>
          <w:szCs w:val="28"/>
        </w:rPr>
        <w:t>, администрация муниципального округа Останкинский</w:t>
      </w:r>
      <w:r w:rsidR="00FE6344">
        <w:rPr>
          <w:rFonts w:ascii="Times New Roman" w:hAnsi="Times New Roman"/>
          <w:sz w:val="28"/>
          <w:szCs w:val="28"/>
        </w:rPr>
        <w:t xml:space="preserve"> постановляет:</w:t>
      </w:r>
    </w:p>
    <w:p w14:paraId="43854BE4" w14:textId="3209ED04" w:rsidR="006775D2" w:rsidRPr="00622A89" w:rsidRDefault="00650AEB" w:rsidP="00C46C02">
      <w:pPr>
        <w:pStyle w:val="af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2A89">
        <w:rPr>
          <w:rFonts w:ascii="Times New Roman" w:hAnsi="Times New Roman" w:cs="Times New Roman"/>
          <w:sz w:val="28"/>
          <w:szCs w:val="28"/>
        </w:rPr>
        <w:t>Утвердить</w:t>
      </w:r>
      <w:r w:rsidR="00622A89" w:rsidRPr="00622A89">
        <w:rPr>
          <w:rFonts w:ascii="Times New Roman" w:hAnsi="Times New Roman" w:cs="Times New Roman"/>
          <w:sz w:val="28"/>
          <w:szCs w:val="28"/>
        </w:rPr>
        <w:t xml:space="preserve"> </w:t>
      </w:r>
      <w:r w:rsidR="006775D2" w:rsidRPr="00622A89">
        <w:rPr>
          <w:sz w:val="28"/>
          <w:szCs w:val="28"/>
        </w:rPr>
        <w:t xml:space="preserve">Порядок направления уведомления </w:t>
      </w:r>
      <w:bookmarkStart w:id="1" w:name="_Hlk131415128"/>
      <w:r w:rsidR="006775D2" w:rsidRPr="00622A89">
        <w:rPr>
          <w:sz w:val="28"/>
          <w:szCs w:val="28"/>
        </w:rPr>
        <w:t>о предоставлении из бюджета</w:t>
      </w:r>
      <w:r w:rsidR="00622A89">
        <w:rPr>
          <w:sz w:val="28"/>
          <w:szCs w:val="28"/>
        </w:rPr>
        <w:t xml:space="preserve"> </w:t>
      </w:r>
      <w:r w:rsidR="006775D2" w:rsidRPr="00622A89">
        <w:rPr>
          <w:sz w:val="28"/>
          <w:szCs w:val="28"/>
        </w:rPr>
        <w:t xml:space="preserve">муниципального округа </w:t>
      </w:r>
      <w:r w:rsidR="00FE6344" w:rsidRPr="00622A89">
        <w:rPr>
          <w:rFonts w:ascii="Times New Roman" w:hAnsi="Times New Roman"/>
          <w:sz w:val="28"/>
          <w:szCs w:val="28"/>
        </w:rPr>
        <w:t>Останкинский</w:t>
      </w:r>
      <w:r w:rsidR="00FE6344" w:rsidRPr="00622A89">
        <w:rPr>
          <w:sz w:val="28"/>
          <w:szCs w:val="28"/>
        </w:rPr>
        <w:t xml:space="preserve"> бюджету города Москвы</w:t>
      </w:r>
      <w:r w:rsidR="006775D2" w:rsidRPr="00622A89">
        <w:rPr>
          <w:sz w:val="28"/>
          <w:szCs w:val="28"/>
        </w:rPr>
        <w:t xml:space="preserve"> ин</w:t>
      </w:r>
      <w:r w:rsidR="00FE6344" w:rsidRPr="00622A89">
        <w:rPr>
          <w:sz w:val="28"/>
          <w:szCs w:val="28"/>
        </w:rPr>
        <w:t>ых</w:t>
      </w:r>
      <w:r w:rsidR="006775D2" w:rsidRPr="00622A89">
        <w:rPr>
          <w:sz w:val="28"/>
          <w:szCs w:val="28"/>
        </w:rPr>
        <w:t xml:space="preserve"> межбюджетн</w:t>
      </w:r>
      <w:r w:rsidR="00FE6344" w:rsidRPr="00622A89">
        <w:rPr>
          <w:sz w:val="28"/>
          <w:szCs w:val="28"/>
        </w:rPr>
        <w:t>ых</w:t>
      </w:r>
      <w:r w:rsidR="006775D2" w:rsidRPr="00622A89">
        <w:rPr>
          <w:sz w:val="28"/>
          <w:szCs w:val="28"/>
        </w:rPr>
        <w:t xml:space="preserve"> трансферт</w:t>
      </w:r>
      <w:r w:rsidR="00FE6344" w:rsidRPr="00622A89">
        <w:rPr>
          <w:sz w:val="28"/>
          <w:szCs w:val="28"/>
        </w:rPr>
        <w:t>ов</w:t>
      </w:r>
      <w:r w:rsidR="006775D2" w:rsidRPr="00622A89">
        <w:rPr>
          <w:sz w:val="28"/>
          <w:szCs w:val="28"/>
        </w:rPr>
        <w:t>, имеющ</w:t>
      </w:r>
      <w:r w:rsidR="00FE6344" w:rsidRPr="00622A89">
        <w:rPr>
          <w:sz w:val="28"/>
          <w:szCs w:val="28"/>
        </w:rPr>
        <w:t>их</w:t>
      </w:r>
      <w:r w:rsidR="006775D2" w:rsidRPr="00622A89">
        <w:rPr>
          <w:sz w:val="28"/>
          <w:szCs w:val="28"/>
        </w:rPr>
        <w:t xml:space="preserve"> целевое назначение</w:t>
      </w:r>
      <w:bookmarkEnd w:id="1"/>
      <w:r w:rsidR="006775D2" w:rsidRPr="00622A89">
        <w:rPr>
          <w:sz w:val="28"/>
          <w:szCs w:val="28"/>
        </w:rPr>
        <w:t xml:space="preserve">, согласно </w:t>
      </w:r>
      <w:r w:rsidR="00FE6344" w:rsidRPr="00622A89">
        <w:rPr>
          <w:sz w:val="28"/>
          <w:szCs w:val="28"/>
        </w:rPr>
        <w:t>П</w:t>
      </w:r>
      <w:r w:rsidR="006775D2" w:rsidRPr="00622A89">
        <w:rPr>
          <w:sz w:val="28"/>
          <w:szCs w:val="28"/>
        </w:rPr>
        <w:t>риложени</w:t>
      </w:r>
      <w:r w:rsidR="00AF6A11">
        <w:rPr>
          <w:sz w:val="28"/>
          <w:szCs w:val="28"/>
        </w:rPr>
        <w:t>ю</w:t>
      </w:r>
      <w:r w:rsidR="006775D2" w:rsidRPr="00622A89">
        <w:rPr>
          <w:sz w:val="28"/>
          <w:szCs w:val="28"/>
        </w:rPr>
        <w:t xml:space="preserve"> к настоящему</w:t>
      </w:r>
      <w:r w:rsidR="0059279F" w:rsidRPr="00622A89">
        <w:rPr>
          <w:sz w:val="28"/>
          <w:szCs w:val="28"/>
        </w:rPr>
        <w:t xml:space="preserve"> </w:t>
      </w:r>
      <w:r w:rsidR="00622A89" w:rsidRPr="00622A89">
        <w:rPr>
          <w:rFonts w:ascii="Cambria" w:hAnsi="Cambria"/>
          <w:sz w:val="28"/>
          <w:szCs w:val="28"/>
        </w:rPr>
        <w:t>постановлению</w:t>
      </w:r>
      <w:r w:rsidR="006775D2" w:rsidRPr="00622A89">
        <w:rPr>
          <w:rFonts w:ascii="Cambria" w:hAnsi="Cambria"/>
          <w:sz w:val="28"/>
          <w:szCs w:val="28"/>
        </w:rPr>
        <w:t>.</w:t>
      </w:r>
    </w:p>
    <w:p w14:paraId="55ABF65F" w14:textId="6546B556" w:rsidR="00770CDC" w:rsidRPr="00332BD4" w:rsidRDefault="006775D2" w:rsidP="00C46C0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0CDC">
        <w:rPr>
          <w:rFonts w:ascii="Times New Roman" w:hAnsi="Times New Roman" w:cs="Times New Roman"/>
          <w:sz w:val="28"/>
          <w:szCs w:val="28"/>
        </w:rPr>
        <w:t>. 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A89">
        <w:rPr>
          <w:rFonts w:ascii="Times New Roman" w:hAnsi="Times New Roman" w:cs="Times New Roman"/>
          <w:sz w:val="28"/>
          <w:szCs w:val="28"/>
        </w:rPr>
        <w:t>главный бухгалтер-начальник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622A89">
        <w:rPr>
          <w:rFonts w:ascii="Times New Roman" w:hAnsi="Times New Roman"/>
          <w:sz w:val="28"/>
          <w:szCs w:val="28"/>
        </w:rPr>
        <w:t>Останкинский</w:t>
      </w:r>
      <w:r w:rsidR="00622A89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770C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подготовку </w:t>
      </w:r>
      <w:r w:rsidR="00622A89">
        <w:rPr>
          <w:rFonts w:ascii="Times New Roman" w:hAnsi="Times New Roman" w:cs="Times New Roman"/>
          <w:sz w:val="28"/>
          <w:szCs w:val="28"/>
        </w:rPr>
        <w:t>и н</w:t>
      </w:r>
      <w:r w:rsidR="00622A89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аправление</w:t>
      </w:r>
      <w:r w:rsidR="00622A89" w:rsidRPr="00512E16">
        <w:rPr>
          <w:rFonts w:ascii="Times New Roman" w:hAnsi="Times New Roman" w:cs="Times New Roman"/>
          <w:sz w:val="28"/>
          <w:szCs w:val="28"/>
        </w:rPr>
        <w:t xml:space="preserve"> </w:t>
      </w:r>
      <w:r w:rsidR="00770CDC" w:rsidRPr="00512E16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="00622A89" w:rsidRPr="00622A89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муниципального округа Останкинский бюджету города Москвы иных межбюджетных трансфертов, имеющих целевое назначение </w:t>
      </w:r>
      <w:r w:rsidR="00332BD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Порядком.</w:t>
      </w:r>
    </w:p>
    <w:p w14:paraId="3D642085" w14:textId="667246F6" w:rsidR="006775D2" w:rsidRDefault="00622A89" w:rsidP="00C46C0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75D2">
        <w:rPr>
          <w:rFonts w:ascii="Times New Roman" w:hAnsi="Times New Roman" w:cs="Times New Roman"/>
          <w:sz w:val="28"/>
          <w:szCs w:val="28"/>
        </w:rPr>
        <w:t>. Опубликовать н</w:t>
      </w:r>
      <w:r w:rsidR="006775D2" w:rsidRPr="00FC184E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775D2" w:rsidRPr="00FC184E">
        <w:rPr>
          <w:rFonts w:ascii="Times New Roman" w:hAnsi="Times New Roman" w:cs="Times New Roman"/>
          <w:sz w:val="28"/>
          <w:szCs w:val="28"/>
        </w:rPr>
        <w:t xml:space="preserve"> в </w:t>
      </w:r>
      <w:r w:rsidR="00D13A92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6775D2" w:rsidRPr="00FC184E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419002" w14:textId="12AC890B" w:rsidR="00622A89" w:rsidRPr="006775D2" w:rsidRDefault="00622A89" w:rsidP="00C46C0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45406E73" w14:textId="64155CBD" w:rsidR="00676A5E" w:rsidRPr="00225A8D" w:rsidRDefault="0077252A" w:rsidP="00C46C0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6A5E" w:rsidRPr="00225A8D">
        <w:rPr>
          <w:rFonts w:ascii="Times New Roman" w:hAnsi="Times New Roman" w:cs="Times New Roman"/>
          <w:sz w:val="28"/>
          <w:szCs w:val="28"/>
        </w:rPr>
        <w:t>. Контроль за</w:t>
      </w:r>
      <w:r w:rsidR="0059279F" w:rsidRPr="00225A8D">
        <w:rPr>
          <w:rFonts w:ascii="Times New Roman" w:hAnsi="Times New Roman" w:cs="Times New Roman"/>
          <w:sz w:val="28"/>
          <w:szCs w:val="28"/>
        </w:rPr>
        <w:t xml:space="preserve"> </w:t>
      </w:r>
      <w:r w:rsidR="006775D2" w:rsidRPr="00225A8D">
        <w:rPr>
          <w:rFonts w:ascii="Times New Roman" w:hAnsi="Times New Roman" w:cs="Times New Roman"/>
          <w:sz w:val="28"/>
          <w:szCs w:val="28"/>
        </w:rPr>
        <w:t>ис</w:t>
      </w:r>
      <w:r w:rsidR="00676A5E" w:rsidRPr="00225A8D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22A89" w:rsidRPr="00225A8D">
        <w:rPr>
          <w:rFonts w:ascii="Times New Roman" w:hAnsi="Times New Roman" w:cs="Times New Roman"/>
          <w:sz w:val="28"/>
          <w:szCs w:val="28"/>
        </w:rPr>
        <w:t>постановления</w:t>
      </w:r>
      <w:r w:rsidR="0059279F" w:rsidRPr="00225A8D">
        <w:rPr>
          <w:rFonts w:ascii="Times New Roman" w:hAnsi="Times New Roman" w:cs="Times New Roman"/>
          <w:sz w:val="28"/>
          <w:szCs w:val="28"/>
        </w:rPr>
        <w:t xml:space="preserve"> </w:t>
      </w:r>
      <w:r w:rsidR="00D13A92" w:rsidRPr="00225A8D">
        <w:rPr>
          <w:rFonts w:ascii="Times New Roman" w:hAnsi="Times New Roman" w:cs="Times New Roman"/>
          <w:sz w:val="28"/>
          <w:szCs w:val="28"/>
        </w:rPr>
        <w:t xml:space="preserve">возложить на главу администрации муниципального округа Останкинский О.В. </w:t>
      </w:r>
      <w:proofErr w:type="spellStart"/>
      <w:r w:rsidR="00D13A92" w:rsidRPr="00225A8D">
        <w:rPr>
          <w:rFonts w:ascii="Times New Roman" w:hAnsi="Times New Roman" w:cs="Times New Roman"/>
          <w:sz w:val="28"/>
          <w:szCs w:val="28"/>
        </w:rPr>
        <w:t>Голембу</w:t>
      </w:r>
      <w:proofErr w:type="spellEnd"/>
      <w:r w:rsidR="00622A89" w:rsidRPr="00225A8D">
        <w:rPr>
          <w:rFonts w:ascii="Times New Roman" w:hAnsi="Times New Roman" w:cs="Times New Roman"/>
          <w:sz w:val="28"/>
          <w:szCs w:val="28"/>
        </w:rPr>
        <w:t>.</w:t>
      </w:r>
    </w:p>
    <w:p w14:paraId="46B5D32F" w14:textId="77777777" w:rsidR="00622A89" w:rsidRPr="00225A8D" w:rsidRDefault="00622A89" w:rsidP="00C46C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3DA0D57" w14:textId="77777777" w:rsidR="00676A5E" w:rsidRDefault="00676A5E" w:rsidP="00C46C02">
      <w:pPr>
        <w:ind w:firstLine="709"/>
      </w:pPr>
    </w:p>
    <w:p w14:paraId="4FD0D56A" w14:textId="2A8A6A52" w:rsidR="00E846D6" w:rsidRDefault="00676A5E" w:rsidP="00142B3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6E9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22A8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9279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46C02" w:rsidRPr="00C46C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279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25A8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2A89">
        <w:rPr>
          <w:rFonts w:ascii="Times New Roman" w:hAnsi="Times New Roman" w:cs="Times New Roman"/>
          <w:b/>
          <w:sz w:val="28"/>
          <w:szCs w:val="28"/>
        </w:rPr>
        <w:t>О</w:t>
      </w:r>
      <w:r w:rsidR="00005EAE">
        <w:rPr>
          <w:rFonts w:ascii="Times New Roman" w:hAnsi="Times New Roman" w:cs="Times New Roman"/>
          <w:b/>
          <w:sz w:val="28"/>
          <w:szCs w:val="28"/>
        </w:rPr>
        <w:t>.</w:t>
      </w:r>
      <w:r w:rsidR="00622A89">
        <w:rPr>
          <w:rFonts w:ascii="Times New Roman" w:hAnsi="Times New Roman" w:cs="Times New Roman"/>
          <w:b/>
          <w:sz w:val="28"/>
          <w:szCs w:val="28"/>
        </w:rPr>
        <w:t>В</w:t>
      </w:r>
      <w:r w:rsidR="00005EAE">
        <w:rPr>
          <w:rFonts w:ascii="Times New Roman" w:hAnsi="Times New Roman" w:cs="Times New Roman"/>
          <w:b/>
          <w:sz w:val="28"/>
          <w:szCs w:val="28"/>
        </w:rPr>
        <w:t>.</w:t>
      </w:r>
      <w:r w:rsidR="00622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2A89">
        <w:rPr>
          <w:rFonts w:ascii="Times New Roman" w:hAnsi="Times New Roman" w:cs="Times New Roman"/>
          <w:b/>
          <w:sz w:val="28"/>
          <w:szCs w:val="28"/>
        </w:rPr>
        <w:t>Големба</w:t>
      </w:r>
      <w:proofErr w:type="spellEnd"/>
    </w:p>
    <w:p w14:paraId="7FAACACB" w14:textId="5632C867" w:rsidR="00622A89" w:rsidRDefault="00622A89" w:rsidP="00C46C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53EFE97" w14:textId="0CB9EBA2" w:rsidR="00622A89" w:rsidRDefault="00622A89" w:rsidP="00C46C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391543B" w14:textId="095945FC" w:rsidR="00622A89" w:rsidRDefault="00622A89" w:rsidP="00622A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0DE9343" w14:textId="48739222" w:rsidR="00622A89" w:rsidRDefault="00622A89" w:rsidP="00622A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B37B62C" w14:textId="36289D17" w:rsidR="0077252A" w:rsidRPr="00AF6A11" w:rsidRDefault="0077252A" w:rsidP="00C46C02">
      <w:pPr>
        <w:ind w:left="576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AF6A1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Pr="00AF6A1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к </w:t>
      </w:r>
      <w:r w:rsidR="003128EE" w:rsidRPr="00AF6A11">
        <w:rPr>
          <w:rStyle w:val="a4"/>
          <w:rFonts w:ascii="Times New Roman" w:hAnsi="Times New Roman"/>
          <w:b w:val="0"/>
          <w:color w:val="auto"/>
          <w:sz w:val="22"/>
          <w:szCs w:val="22"/>
        </w:rPr>
        <w:t>постановлению</w:t>
      </w:r>
      <w:r w:rsidRPr="00AF6A1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128EE" w:rsidRPr="00AF6A1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администрации</w:t>
      </w:r>
      <w:r w:rsidRPr="00AF6A1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муниципального округа </w:t>
      </w:r>
      <w:r w:rsidR="003128EE" w:rsidRPr="00AF6A1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Останкинский</w:t>
      </w:r>
      <w:r w:rsidRPr="00AF6A1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от </w:t>
      </w:r>
      <w:r w:rsidR="003128EE" w:rsidRPr="00AF6A1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__________</w:t>
      </w:r>
      <w:r w:rsidRPr="00AF6A1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№</w:t>
      </w:r>
      <w:r w:rsidR="003128EE" w:rsidRPr="00AF6A1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________</w:t>
      </w:r>
    </w:p>
    <w:p w14:paraId="2354C121" w14:textId="77777777" w:rsidR="0077252A" w:rsidRPr="0077252A" w:rsidRDefault="0077252A" w:rsidP="00C46C02">
      <w:pPr>
        <w:ind w:firstLine="567"/>
        <w:rPr>
          <w:rFonts w:ascii="Times New Roman" w:hAnsi="Times New Roman" w:cs="Times New Roman"/>
        </w:rPr>
      </w:pPr>
    </w:p>
    <w:p w14:paraId="2FF0E318" w14:textId="11B96C67" w:rsidR="002F1975" w:rsidRPr="002F1975" w:rsidRDefault="0077252A" w:rsidP="00C46C02">
      <w:pPr>
        <w:pStyle w:val="1"/>
        <w:ind w:firstLine="567"/>
        <w:rPr>
          <w:sz w:val="27"/>
          <w:szCs w:val="27"/>
        </w:rPr>
      </w:pPr>
      <w:r w:rsidRPr="0077252A">
        <w:rPr>
          <w:color w:val="auto"/>
          <w:sz w:val="27"/>
          <w:szCs w:val="27"/>
        </w:rPr>
        <w:t>Порядок</w:t>
      </w:r>
      <w:r w:rsidRPr="0077252A">
        <w:rPr>
          <w:color w:val="auto"/>
          <w:sz w:val="27"/>
          <w:szCs w:val="27"/>
        </w:rPr>
        <w:br/>
        <w:t xml:space="preserve">направления уведомления о предоставлении из бюджета муниципального округа </w:t>
      </w:r>
      <w:r w:rsidR="002F1975">
        <w:rPr>
          <w:color w:val="auto"/>
          <w:sz w:val="27"/>
          <w:szCs w:val="27"/>
        </w:rPr>
        <w:t>Останкинский</w:t>
      </w:r>
      <w:r w:rsidRPr="0077252A">
        <w:rPr>
          <w:color w:val="auto"/>
          <w:sz w:val="27"/>
          <w:szCs w:val="27"/>
        </w:rPr>
        <w:t xml:space="preserve"> </w:t>
      </w:r>
      <w:bookmarkStart w:id="2" w:name="_Hlk131415671"/>
      <w:r w:rsidR="002F1975" w:rsidRPr="002F1975">
        <w:rPr>
          <w:sz w:val="27"/>
          <w:szCs w:val="27"/>
        </w:rPr>
        <w:t>бюджету города Москвы иных межбюджетных трансфертов, имеющ</w:t>
      </w:r>
      <w:r w:rsidR="00D13A92">
        <w:rPr>
          <w:sz w:val="27"/>
          <w:szCs w:val="27"/>
        </w:rPr>
        <w:t>их</w:t>
      </w:r>
      <w:r w:rsidR="002F1975" w:rsidRPr="002F1975">
        <w:rPr>
          <w:sz w:val="27"/>
          <w:szCs w:val="27"/>
        </w:rPr>
        <w:t xml:space="preserve"> целевое назначение</w:t>
      </w:r>
    </w:p>
    <w:bookmarkEnd w:id="2"/>
    <w:p w14:paraId="6E867208" w14:textId="77777777" w:rsidR="0077252A" w:rsidRPr="0077252A" w:rsidRDefault="0077252A" w:rsidP="00C46C02">
      <w:pPr>
        <w:ind w:left="851" w:firstLine="567"/>
        <w:rPr>
          <w:sz w:val="27"/>
          <w:szCs w:val="27"/>
        </w:rPr>
      </w:pPr>
    </w:p>
    <w:p w14:paraId="2E1E76F4" w14:textId="41D6778A" w:rsidR="002F1975" w:rsidRDefault="0077252A" w:rsidP="00C46C02">
      <w:pPr>
        <w:tabs>
          <w:tab w:val="left" w:pos="709"/>
        </w:tabs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7"/>
          <w:szCs w:val="27"/>
        </w:rPr>
      </w:pPr>
      <w:r w:rsidRPr="0077252A">
        <w:rPr>
          <w:rFonts w:ascii="Times New Roman" w:hAnsi="Times New Roman" w:cs="Times New Roman"/>
          <w:color w:val="000000"/>
          <w:sz w:val="27"/>
          <w:szCs w:val="27"/>
        </w:rPr>
        <w:t xml:space="preserve">     1. Настоящий Порядок направления уведомлений о предоставлении из бюджета </w:t>
      </w:r>
      <w:bookmarkStart w:id="3" w:name="_Hlk503343158"/>
      <w:r w:rsidRPr="0077252A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округа </w:t>
      </w:r>
      <w:bookmarkEnd w:id="3"/>
      <w:r w:rsidR="002F1975">
        <w:rPr>
          <w:rFonts w:ascii="Times New Roman" w:hAnsi="Times New Roman" w:cs="Times New Roman"/>
          <w:color w:val="000000"/>
          <w:sz w:val="27"/>
          <w:szCs w:val="27"/>
        </w:rPr>
        <w:t>Останкинский</w:t>
      </w:r>
      <w:r w:rsidRPr="0077252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F1975" w:rsidRPr="002F1975">
        <w:rPr>
          <w:rFonts w:ascii="Times New Roman" w:hAnsi="Times New Roman" w:cs="Times New Roman"/>
          <w:color w:val="000000"/>
          <w:sz w:val="27"/>
          <w:szCs w:val="27"/>
        </w:rPr>
        <w:t>бюджету города Москвы иных межбюджетных трансфертов, имеющ</w:t>
      </w:r>
      <w:r w:rsidR="001D5585">
        <w:rPr>
          <w:rFonts w:ascii="Times New Roman" w:hAnsi="Times New Roman" w:cs="Times New Roman"/>
          <w:color w:val="000000"/>
          <w:sz w:val="27"/>
          <w:szCs w:val="27"/>
        </w:rPr>
        <w:t>их</w:t>
      </w:r>
      <w:r w:rsidR="002F1975" w:rsidRPr="002F1975">
        <w:rPr>
          <w:rFonts w:ascii="Times New Roman" w:hAnsi="Times New Roman" w:cs="Times New Roman"/>
          <w:color w:val="000000"/>
          <w:sz w:val="27"/>
          <w:szCs w:val="27"/>
        </w:rPr>
        <w:t xml:space="preserve"> целевое назначение</w:t>
      </w:r>
      <w:r w:rsidR="002F1975">
        <w:rPr>
          <w:rFonts w:ascii="Times New Roman" w:hAnsi="Times New Roman" w:cs="Times New Roman"/>
          <w:color w:val="000000"/>
          <w:sz w:val="27"/>
          <w:szCs w:val="27"/>
        </w:rPr>
        <w:t xml:space="preserve"> (далее</w:t>
      </w:r>
      <w:r w:rsidR="00C46C0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F1975">
        <w:rPr>
          <w:rFonts w:ascii="Times New Roman" w:hAnsi="Times New Roman" w:cs="Times New Roman"/>
          <w:color w:val="000000"/>
          <w:sz w:val="27"/>
          <w:szCs w:val="27"/>
        </w:rPr>
        <w:t>- Порядок),</w:t>
      </w:r>
      <w:r w:rsidR="00C46C02" w:rsidRPr="00C46C0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7252A">
        <w:rPr>
          <w:rFonts w:ascii="Times New Roman" w:hAnsi="Times New Roman" w:cs="Times New Roman"/>
          <w:color w:val="000000"/>
          <w:sz w:val="27"/>
          <w:szCs w:val="27"/>
        </w:rPr>
        <w:t>разработан в соответствии с пунктом 2.1 статьи 219 Бюджетного кодекса Российской Федерации</w:t>
      </w:r>
      <w:r w:rsidR="00710969">
        <w:rPr>
          <w:rFonts w:ascii="Times New Roman" w:hAnsi="Times New Roman" w:cs="Times New Roman"/>
          <w:color w:val="000000"/>
          <w:sz w:val="27"/>
          <w:szCs w:val="27"/>
        </w:rPr>
        <w:t>, также</w:t>
      </w:r>
      <w:r w:rsidR="00710969" w:rsidRPr="00710969">
        <w:t xml:space="preserve"> </w:t>
      </w:r>
      <w:r w:rsidR="00710969" w:rsidRPr="00710969">
        <w:rPr>
          <w:rFonts w:ascii="Times New Roman" w:hAnsi="Times New Roman" w:cs="Times New Roman"/>
          <w:color w:val="000000"/>
          <w:sz w:val="27"/>
          <w:szCs w:val="27"/>
        </w:rPr>
        <w:t>в соответствии с подпунктом 2 пункта 3 статьи 9 Устава муниципального округа Останкинский</w:t>
      </w:r>
      <w:r w:rsidR="00710969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77252A">
        <w:rPr>
          <w:rFonts w:ascii="Times New Roman" w:hAnsi="Times New Roman" w:cs="Times New Roman"/>
          <w:color w:val="000000"/>
          <w:sz w:val="27"/>
          <w:szCs w:val="27"/>
        </w:rPr>
        <w:t xml:space="preserve"> и устанавливает правила направления</w:t>
      </w:r>
      <w:r w:rsidR="002F1975">
        <w:rPr>
          <w:rFonts w:ascii="Times New Roman" w:hAnsi="Times New Roman" w:cs="Times New Roman"/>
          <w:color w:val="000000"/>
          <w:sz w:val="27"/>
          <w:szCs w:val="27"/>
        </w:rPr>
        <w:t xml:space="preserve"> уведомлений </w:t>
      </w:r>
      <w:r w:rsidR="002F1975" w:rsidRPr="0077252A">
        <w:rPr>
          <w:rFonts w:ascii="Times New Roman" w:hAnsi="Times New Roman" w:cs="Times New Roman"/>
          <w:color w:val="000000"/>
          <w:sz w:val="27"/>
          <w:szCs w:val="27"/>
        </w:rPr>
        <w:t xml:space="preserve">о предоставлении из бюджета муниципального округа </w:t>
      </w:r>
      <w:r w:rsidR="002F1975">
        <w:rPr>
          <w:rFonts w:ascii="Times New Roman" w:hAnsi="Times New Roman" w:cs="Times New Roman"/>
          <w:color w:val="000000"/>
          <w:sz w:val="27"/>
          <w:szCs w:val="27"/>
        </w:rPr>
        <w:t>Останкинский</w:t>
      </w:r>
      <w:r w:rsidR="002F1975" w:rsidRPr="0077252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F1975" w:rsidRPr="002F1975">
        <w:rPr>
          <w:rFonts w:ascii="Times New Roman" w:hAnsi="Times New Roman" w:cs="Times New Roman"/>
          <w:color w:val="000000"/>
          <w:sz w:val="27"/>
          <w:szCs w:val="27"/>
        </w:rPr>
        <w:t>бюджету города Москвы иных межбюджетных трансфертов, имеющ</w:t>
      </w:r>
      <w:r w:rsidR="00D13A92">
        <w:rPr>
          <w:rFonts w:ascii="Times New Roman" w:hAnsi="Times New Roman" w:cs="Times New Roman"/>
          <w:color w:val="000000"/>
          <w:sz w:val="27"/>
          <w:szCs w:val="27"/>
        </w:rPr>
        <w:t>их</w:t>
      </w:r>
      <w:r w:rsidR="002F1975" w:rsidRPr="002F1975">
        <w:rPr>
          <w:rFonts w:ascii="Times New Roman" w:hAnsi="Times New Roman" w:cs="Times New Roman"/>
          <w:color w:val="000000"/>
          <w:sz w:val="27"/>
          <w:szCs w:val="27"/>
        </w:rPr>
        <w:t xml:space="preserve"> целевое назначение</w:t>
      </w:r>
      <w:r w:rsidR="002F1975" w:rsidRPr="0077252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F1975">
        <w:rPr>
          <w:rFonts w:ascii="Times New Roman" w:hAnsi="Times New Roman" w:cs="Times New Roman"/>
          <w:color w:val="000000"/>
          <w:sz w:val="27"/>
          <w:szCs w:val="27"/>
        </w:rPr>
        <w:t>(далее</w:t>
      </w:r>
      <w:r w:rsidR="00C46C0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F1975">
        <w:rPr>
          <w:rFonts w:ascii="Times New Roman" w:hAnsi="Times New Roman" w:cs="Times New Roman"/>
          <w:color w:val="000000"/>
          <w:sz w:val="27"/>
          <w:szCs w:val="27"/>
        </w:rPr>
        <w:t xml:space="preserve">- уведомления). </w:t>
      </w:r>
    </w:p>
    <w:p w14:paraId="726E4AEE" w14:textId="6B2308B3" w:rsidR="002F1975" w:rsidRPr="0077252A" w:rsidRDefault="002F1975" w:rsidP="00F22CA0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77252A" w:rsidRPr="007725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Уведомления направляются </w:t>
      </w:r>
      <w:r w:rsidR="0077252A" w:rsidRPr="0077252A">
        <w:rPr>
          <w:color w:val="000000"/>
          <w:sz w:val="27"/>
          <w:szCs w:val="27"/>
        </w:rPr>
        <w:t>Департамент</w:t>
      </w:r>
      <w:r>
        <w:rPr>
          <w:color w:val="000000"/>
          <w:sz w:val="27"/>
          <w:szCs w:val="27"/>
        </w:rPr>
        <w:t>у</w:t>
      </w:r>
      <w:r w:rsidR="0077252A" w:rsidRPr="0077252A">
        <w:rPr>
          <w:color w:val="000000"/>
          <w:sz w:val="27"/>
          <w:szCs w:val="27"/>
        </w:rPr>
        <w:t xml:space="preserve"> финансов города Москвы </w:t>
      </w:r>
      <w:r>
        <w:rPr>
          <w:color w:val="000000"/>
          <w:sz w:val="27"/>
          <w:szCs w:val="27"/>
        </w:rPr>
        <w:t xml:space="preserve">или уполномоченному им органу исполнительной власти города Москвы, по форме, </w:t>
      </w:r>
      <w:r w:rsidRPr="0077252A">
        <w:rPr>
          <w:color w:val="000000"/>
          <w:sz w:val="27"/>
          <w:szCs w:val="27"/>
        </w:rPr>
        <w:t>утвержденной приказом Мин</w:t>
      </w:r>
      <w:r w:rsidR="00EE1D32">
        <w:rPr>
          <w:color w:val="000000"/>
          <w:sz w:val="27"/>
          <w:szCs w:val="27"/>
        </w:rPr>
        <w:t>истерства финансов</w:t>
      </w:r>
      <w:r w:rsidRPr="0077252A">
        <w:rPr>
          <w:color w:val="000000"/>
          <w:sz w:val="27"/>
          <w:szCs w:val="27"/>
        </w:rPr>
        <w:t xml:space="preserve"> Росси</w:t>
      </w:r>
      <w:r w:rsidR="00EE1D32">
        <w:rPr>
          <w:color w:val="000000"/>
          <w:sz w:val="27"/>
          <w:szCs w:val="27"/>
        </w:rPr>
        <w:t>йской Федерации</w:t>
      </w:r>
      <w:r w:rsidRPr="0077252A">
        <w:rPr>
          <w:color w:val="000000"/>
          <w:sz w:val="27"/>
          <w:szCs w:val="27"/>
        </w:rPr>
        <w:t xml:space="preserve"> от 29 ноября 2017 года № 213н «Об утверждении формы </w:t>
      </w:r>
      <w:bookmarkStart w:id="4" w:name="_Hlk503435937"/>
      <w:r w:rsidRPr="0077252A">
        <w:rPr>
          <w:color w:val="000000"/>
          <w:sz w:val="27"/>
          <w:szCs w:val="27"/>
        </w:rPr>
        <w:t>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</w:t>
      </w:r>
      <w:bookmarkEnd w:id="4"/>
      <w:r w:rsidRPr="0077252A">
        <w:rPr>
          <w:color w:val="000000"/>
          <w:sz w:val="27"/>
          <w:szCs w:val="27"/>
        </w:rPr>
        <w:t xml:space="preserve"> из федерального бюджета»</w:t>
      </w:r>
      <w:r w:rsidR="00F22CA0">
        <w:rPr>
          <w:color w:val="000000"/>
          <w:sz w:val="27"/>
          <w:szCs w:val="27"/>
        </w:rPr>
        <w:t xml:space="preserve"> и </w:t>
      </w:r>
      <w:r w:rsidR="00F22CA0" w:rsidRPr="00F22CA0">
        <w:rPr>
          <w:color w:val="000000"/>
          <w:sz w:val="27"/>
          <w:szCs w:val="27"/>
        </w:rPr>
        <w:t>Приказом Минфина России от 30 марта 2015 г</w:t>
      </w:r>
      <w:r w:rsidR="00AF6A11">
        <w:rPr>
          <w:color w:val="000000"/>
          <w:sz w:val="27"/>
          <w:szCs w:val="27"/>
        </w:rPr>
        <w:t>ода</w:t>
      </w:r>
      <w:r w:rsidR="00F22CA0" w:rsidRPr="00F22CA0">
        <w:rPr>
          <w:color w:val="000000"/>
          <w:sz w:val="27"/>
          <w:szCs w:val="27"/>
        </w:rPr>
        <w:t xml:space="preserve"> </w:t>
      </w:r>
      <w:r w:rsidR="00AF6A11">
        <w:rPr>
          <w:color w:val="000000"/>
          <w:sz w:val="27"/>
          <w:szCs w:val="27"/>
        </w:rPr>
        <w:t xml:space="preserve">№ </w:t>
      </w:r>
      <w:r w:rsidR="00F22CA0" w:rsidRPr="00F22CA0">
        <w:rPr>
          <w:color w:val="000000"/>
          <w:sz w:val="27"/>
          <w:szCs w:val="27"/>
        </w:rPr>
        <w:t xml:space="preserve">52н </w:t>
      </w:r>
      <w:r w:rsidR="00AF6A11">
        <w:rPr>
          <w:color w:val="000000"/>
          <w:sz w:val="27"/>
          <w:szCs w:val="27"/>
        </w:rPr>
        <w:t>«</w:t>
      </w:r>
      <w:r w:rsidR="00F22CA0" w:rsidRPr="00F22CA0">
        <w:rPr>
          <w:color w:val="000000"/>
          <w:sz w:val="27"/>
          <w:szCs w:val="27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AF6A11">
        <w:rPr>
          <w:color w:val="000000"/>
          <w:sz w:val="27"/>
          <w:szCs w:val="27"/>
        </w:rPr>
        <w:t>»</w:t>
      </w:r>
      <w:r w:rsidR="00F22CA0">
        <w:rPr>
          <w:color w:val="000000"/>
          <w:sz w:val="27"/>
          <w:szCs w:val="27"/>
        </w:rPr>
        <w:t xml:space="preserve">, </w:t>
      </w:r>
      <w:r w:rsidRPr="0077252A">
        <w:rPr>
          <w:color w:val="000000"/>
          <w:sz w:val="27"/>
          <w:szCs w:val="27"/>
        </w:rPr>
        <w:t xml:space="preserve">которые подписываются уполномоченным лицом </w:t>
      </w:r>
      <w:r w:rsidR="00AF6A11">
        <w:rPr>
          <w:color w:val="000000"/>
          <w:sz w:val="27"/>
          <w:szCs w:val="27"/>
        </w:rPr>
        <w:t>-</w:t>
      </w:r>
      <w:r w:rsidRPr="0077252A">
        <w:rPr>
          <w:color w:val="000000"/>
          <w:sz w:val="27"/>
          <w:szCs w:val="27"/>
        </w:rPr>
        <w:t xml:space="preserve"> главой </w:t>
      </w:r>
      <w:r w:rsidR="00EE1D32">
        <w:rPr>
          <w:color w:val="000000"/>
          <w:sz w:val="27"/>
          <w:szCs w:val="27"/>
        </w:rPr>
        <w:t>администрации</w:t>
      </w:r>
      <w:r w:rsidRPr="0077252A">
        <w:rPr>
          <w:color w:val="000000"/>
          <w:sz w:val="27"/>
          <w:szCs w:val="27"/>
        </w:rPr>
        <w:t xml:space="preserve"> </w:t>
      </w:r>
      <w:r w:rsidR="00EE1D32">
        <w:rPr>
          <w:color w:val="000000"/>
          <w:sz w:val="27"/>
          <w:szCs w:val="27"/>
        </w:rPr>
        <w:t>Останкинский</w:t>
      </w:r>
      <w:r w:rsidR="001D5585">
        <w:rPr>
          <w:color w:val="000000"/>
          <w:sz w:val="27"/>
          <w:szCs w:val="27"/>
        </w:rPr>
        <w:t>.</w:t>
      </w:r>
      <w:r w:rsidR="00EE1D32">
        <w:rPr>
          <w:color w:val="000000"/>
          <w:sz w:val="27"/>
          <w:szCs w:val="27"/>
        </w:rPr>
        <w:t xml:space="preserve"> </w:t>
      </w:r>
    </w:p>
    <w:p w14:paraId="1B49DDA1" w14:textId="558AB548" w:rsidR="00F608D8" w:rsidRPr="00F608D8" w:rsidRDefault="00EE1D32" w:rsidP="00F608D8">
      <w:pPr>
        <w:tabs>
          <w:tab w:val="left" w:pos="709"/>
          <w:tab w:val="left" w:pos="1047"/>
        </w:tabs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77252A" w:rsidRPr="0077252A">
        <w:rPr>
          <w:rFonts w:ascii="Times New Roman" w:hAnsi="Times New Roman" w:cs="Times New Roman"/>
          <w:color w:val="000000"/>
          <w:sz w:val="27"/>
          <w:szCs w:val="27"/>
        </w:rPr>
        <w:t>. Уведомлени</w:t>
      </w:r>
      <w:r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77252A" w:rsidRPr="0077252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направляются администрацией</w:t>
      </w:r>
      <w:r w:rsidR="0077252A" w:rsidRPr="0077252A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округа </w:t>
      </w:r>
      <w:r>
        <w:rPr>
          <w:rFonts w:ascii="Times New Roman" w:hAnsi="Times New Roman" w:cs="Times New Roman"/>
          <w:color w:val="000000"/>
          <w:sz w:val="27"/>
          <w:szCs w:val="27"/>
        </w:rPr>
        <w:t>Останкинский</w:t>
      </w:r>
      <w:r w:rsidR="00F608D8">
        <w:rPr>
          <w:rFonts w:ascii="Times New Roman" w:hAnsi="Times New Roman" w:cs="Times New Roman"/>
          <w:color w:val="000000"/>
          <w:sz w:val="27"/>
          <w:szCs w:val="27"/>
        </w:rPr>
        <w:t xml:space="preserve"> в </w:t>
      </w:r>
      <w:r w:rsidR="00F608D8" w:rsidRPr="00F608D8">
        <w:rPr>
          <w:rFonts w:ascii="Times New Roman" w:hAnsi="Times New Roman" w:cs="Times New Roman"/>
          <w:color w:val="000000"/>
          <w:sz w:val="27"/>
          <w:szCs w:val="27"/>
        </w:rPr>
        <w:t>течени</w:t>
      </w:r>
      <w:r w:rsidR="00AF6A11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F608D8" w:rsidRPr="00F608D8">
        <w:rPr>
          <w:rFonts w:ascii="Times New Roman" w:hAnsi="Times New Roman" w:cs="Times New Roman"/>
          <w:color w:val="000000"/>
          <w:sz w:val="27"/>
          <w:szCs w:val="27"/>
        </w:rPr>
        <w:t xml:space="preserve"> десяти рабочих дней со дня вступления в силу решения </w:t>
      </w:r>
      <w:r w:rsidR="001D5585">
        <w:rPr>
          <w:rFonts w:ascii="Times New Roman" w:hAnsi="Times New Roman" w:cs="Times New Roman"/>
          <w:color w:val="000000"/>
          <w:sz w:val="27"/>
          <w:szCs w:val="27"/>
        </w:rPr>
        <w:t xml:space="preserve">Совета </w:t>
      </w:r>
      <w:r w:rsidR="000B3647">
        <w:rPr>
          <w:rFonts w:ascii="Times New Roman" w:hAnsi="Times New Roman" w:cs="Times New Roman"/>
          <w:color w:val="000000"/>
          <w:sz w:val="27"/>
          <w:szCs w:val="27"/>
        </w:rPr>
        <w:t xml:space="preserve">депутатов </w:t>
      </w:r>
      <w:r w:rsidR="00F608D8" w:rsidRPr="00F608D8">
        <w:rPr>
          <w:rFonts w:ascii="Times New Roman" w:hAnsi="Times New Roman" w:cs="Times New Roman"/>
          <w:color w:val="000000"/>
          <w:sz w:val="27"/>
          <w:szCs w:val="27"/>
        </w:rPr>
        <w:t xml:space="preserve">о бюджете на текущий финансовый год и плановый период </w:t>
      </w:r>
      <w:r w:rsidR="001D5585">
        <w:rPr>
          <w:rFonts w:ascii="Times New Roman" w:hAnsi="Times New Roman" w:cs="Times New Roman"/>
          <w:color w:val="000000"/>
          <w:sz w:val="27"/>
          <w:szCs w:val="27"/>
        </w:rPr>
        <w:t xml:space="preserve">или </w:t>
      </w:r>
      <w:r w:rsidR="00F608D8" w:rsidRPr="00F608D8">
        <w:rPr>
          <w:rFonts w:ascii="Times New Roman" w:hAnsi="Times New Roman" w:cs="Times New Roman"/>
          <w:color w:val="000000"/>
          <w:sz w:val="27"/>
          <w:szCs w:val="27"/>
        </w:rPr>
        <w:t xml:space="preserve">решения </w:t>
      </w:r>
      <w:r w:rsidR="000B3647">
        <w:rPr>
          <w:rFonts w:ascii="Times New Roman" w:hAnsi="Times New Roman" w:cs="Times New Roman"/>
          <w:color w:val="000000"/>
          <w:sz w:val="27"/>
          <w:szCs w:val="27"/>
        </w:rPr>
        <w:t xml:space="preserve">Совета депутатов </w:t>
      </w:r>
      <w:r w:rsidR="00F608D8" w:rsidRPr="00F608D8">
        <w:rPr>
          <w:rFonts w:ascii="Times New Roman" w:hAnsi="Times New Roman" w:cs="Times New Roman"/>
          <w:color w:val="000000"/>
          <w:sz w:val="27"/>
          <w:szCs w:val="27"/>
        </w:rPr>
        <w:t>о внесении изменений в бюджет на текущий финансовый год и плановый период.</w:t>
      </w:r>
    </w:p>
    <w:p w14:paraId="65ECBDAE" w14:textId="7BC82D98" w:rsidR="00E846D6" w:rsidRDefault="00E846D6" w:rsidP="00F608D8">
      <w:pPr>
        <w:tabs>
          <w:tab w:val="left" w:pos="709"/>
          <w:tab w:val="left" w:pos="1047"/>
        </w:tabs>
        <w:autoSpaceDE/>
        <w:autoSpaceDN/>
        <w:adjustRightInd/>
        <w:ind w:firstLine="567"/>
      </w:pPr>
    </w:p>
    <w:sectPr w:rsidR="00E846D6" w:rsidSect="00C46C02">
      <w:pgSz w:w="11905" w:h="16837"/>
      <w:pgMar w:top="800" w:right="990" w:bottom="800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7C71" w14:textId="77777777" w:rsidR="004124CC" w:rsidRDefault="004124CC" w:rsidP="00770CDC">
      <w:r>
        <w:separator/>
      </w:r>
    </w:p>
  </w:endnote>
  <w:endnote w:type="continuationSeparator" w:id="0">
    <w:p w14:paraId="630DE685" w14:textId="77777777" w:rsidR="004124CC" w:rsidRDefault="004124CC" w:rsidP="0077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AA95" w14:textId="77777777" w:rsidR="004124CC" w:rsidRDefault="004124CC" w:rsidP="00770CDC">
      <w:r>
        <w:separator/>
      </w:r>
    </w:p>
  </w:footnote>
  <w:footnote w:type="continuationSeparator" w:id="0">
    <w:p w14:paraId="43771856" w14:textId="77777777" w:rsidR="004124CC" w:rsidRDefault="004124CC" w:rsidP="0077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6E"/>
    <w:multiLevelType w:val="hybridMultilevel"/>
    <w:tmpl w:val="665088A6"/>
    <w:lvl w:ilvl="0" w:tplc="29003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A4A11"/>
    <w:multiLevelType w:val="multilevel"/>
    <w:tmpl w:val="6D34D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E0B5CE8"/>
    <w:multiLevelType w:val="hybridMultilevel"/>
    <w:tmpl w:val="F4BA36A0"/>
    <w:lvl w:ilvl="0" w:tplc="202E0D4C">
      <w:start w:val="1"/>
      <w:numFmt w:val="decimal"/>
      <w:lvlText w:val="%1."/>
      <w:lvlJc w:val="left"/>
      <w:pPr>
        <w:ind w:left="955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CE019E">
      <w:numFmt w:val="bullet"/>
      <w:lvlText w:val="•"/>
      <w:lvlJc w:val="left"/>
      <w:pPr>
        <w:ind w:left="1822" w:hanging="314"/>
      </w:pPr>
      <w:rPr>
        <w:rFonts w:hint="default"/>
        <w:lang w:val="ru-RU" w:eastAsia="en-US" w:bidi="ar-SA"/>
      </w:rPr>
    </w:lvl>
    <w:lvl w:ilvl="2" w:tplc="4E0A2A98">
      <w:numFmt w:val="bullet"/>
      <w:lvlText w:val="•"/>
      <w:lvlJc w:val="left"/>
      <w:pPr>
        <w:ind w:left="2685" w:hanging="314"/>
      </w:pPr>
      <w:rPr>
        <w:rFonts w:hint="default"/>
        <w:lang w:val="ru-RU" w:eastAsia="en-US" w:bidi="ar-SA"/>
      </w:rPr>
    </w:lvl>
    <w:lvl w:ilvl="3" w:tplc="53F08530">
      <w:numFmt w:val="bullet"/>
      <w:lvlText w:val="•"/>
      <w:lvlJc w:val="left"/>
      <w:pPr>
        <w:ind w:left="3548" w:hanging="314"/>
      </w:pPr>
      <w:rPr>
        <w:rFonts w:hint="default"/>
        <w:lang w:val="ru-RU" w:eastAsia="en-US" w:bidi="ar-SA"/>
      </w:rPr>
    </w:lvl>
    <w:lvl w:ilvl="4" w:tplc="129415C6">
      <w:numFmt w:val="bullet"/>
      <w:lvlText w:val="•"/>
      <w:lvlJc w:val="left"/>
      <w:pPr>
        <w:ind w:left="4411" w:hanging="314"/>
      </w:pPr>
      <w:rPr>
        <w:rFonts w:hint="default"/>
        <w:lang w:val="ru-RU" w:eastAsia="en-US" w:bidi="ar-SA"/>
      </w:rPr>
    </w:lvl>
    <w:lvl w:ilvl="5" w:tplc="A426D0F6">
      <w:numFmt w:val="bullet"/>
      <w:lvlText w:val="•"/>
      <w:lvlJc w:val="left"/>
      <w:pPr>
        <w:ind w:left="5274" w:hanging="314"/>
      </w:pPr>
      <w:rPr>
        <w:rFonts w:hint="default"/>
        <w:lang w:val="ru-RU" w:eastAsia="en-US" w:bidi="ar-SA"/>
      </w:rPr>
    </w:lvl>
    <w:lvl w:ilvl="6" w:tplc="ECC0256C">
      <w:numFmt w:val="bullet"/>
      <w:lvlText w:val="•"/>
      <w:lvlJc w:val="left"/>
      <w:pPr>
        <w:ind w:left="6137" w:hanging="314"/>
      </w:pPr>
      <w:rPr>
        <w:rFonts w:hint="default"/>
        <w:lang w:val="ru-RU" w:eastAsia="en-US" w:bidi="ar-SA"/>
      </w:rPr>
    </w:lvl>
    <w:lvl w:ilvl="7" w:tplc="14A087A0">
      <w:numFmt w:val="bullet"/>
      <w:lvlText w:val="•"/>
      <w:lvlJc w:val="left"/>
      <w:pPr>
        <w:ind w:left="7000" w:hanging="314"/>
      </w:pPr>
      <w:rPr>
        <w:rFonts w:hint="default"/>
        <w:lang w:val="ru-RU" w:eastAsia="en-US" w:bidi="ar-SA"/>
      </w:rPr>
    </w:lvl>
    <w:lvl w:ilvl="8" w:tplc="79CE64BE">
      <w:numFmt w:val="bullet"/>
      <w:lvlText w:val="•"/>
      <w:lvlJc w:val="left"/>
      <w:pPr>
        <w:ind w:left="7863" w:hanging="314"/>
      </w:pPr>
      <w:rPr>
        <w:rFonts w:hint="default"/>
        <w:lang w:val="ru-RU" w:eastAsia="en-US" w:bidi="ar-SA"/>
      </w:rPr>
    </w:lvl>
  </w:abstractNum>
  <w:abstractNum w:abstractNumId="3" w15:restartNumberingAfterBreak="0">
    <w:nsid w:val="26B22439"/>
    <w:multiLevelType w:val="multilevel"/>
    <w:tmpl w:val="8A9285A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cs="Times New Roman" w:hint="default"/>
      </w:rPr>
    </w:lvl>
  </w:abstractNum>
  <w:abstractNum w:abstractNumId="4" w15:restartNumberingAfterBreak="0">
    <w:nsid w:val="40FF2543"/>
    <w:multiLevelType w:val="multilevel"/>
    <w:tmpl w:val="5AF4BAD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cs="Times New Roman" w:hint="default"/>
      </w:rPr>
    </w:lvl>
  </w:abstractNum>
  <w:abstractNum w:abstractNumId="5" w15:restartNumberingAfterBreak="0">
    <w:nsid w:val="495A4157"/>
    <w:multiLevelType w:val="multilevel"/>
    <w:tmpl w:val="CB4A7EA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cs="Times New Roman" w:hint="default"/>
      </w:rPr>
    </w:lvl>
  </w:abstractNum>
  <w:abstractNum w:abstractNumId="6" w15:restartNumberingAfterBreak="0">
    <w:nsid w:val="58267272"/>
    <w:multiLevelType w:val="multilevel"/>
    <w:tmpl w:val="C5A84BA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7" w15:restartNumberingAfterBreak="0">
    <w:nsid w:val="6E8D6345"/>
    <w:multiLevelType w:val="multilevel"/>
    <w:tmpl w:val="2BA4A7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cs="Times New Roman" w:hint="default"/>
      </w:rPr>
    </w:lvl>
  </w:abstractNum>
  <w:abstractNum w:abstractNumId="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67F3A12"/>
    <w:multiLevelType w:val="multilevel"/>
    <w:tmpl w:val="6D34D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338503213">
    <w:abstractNumId w:val="8"/>
  </w:num>
  <w:num w:numId="2" w16cid:durableId="927693231">
    <w:abstractNumId w:val="1"/>
  </w:num>
  <w:num w:numId="3" w16cid:durableId="963542096">
    <w:abstractNumId w:val="9"/>
  </w:num>
  <w:num w:numId="4" w16cid:durableId="475803218">
    <w:abstractNumId w:val="3"/>
  </w:num>
  <w:num w:numId="5" w16cid:durableId="1009603951">
    <w:abstractNumId w:val="7"/>
  </w:num>
  <w:num w:numId="6" w16cid:durableId="959919763">
    <w:abstractNumId w:val="6"/>
  </w:num>
  <w:num w:numId="7" w16cid:durableId="2084525317">
    <w:abstractNumId w:val="4"/>
  </w:num>
  <w:num w:numId="8" w16cid:durableId="826437714">
    <w:abstractNumId w:val="5"/>
  </w:num>
  <w:num w:numId="9" w16cid:durableId="34623375">
    <w:abstractNumId w:val="0"/>
  </w:num>
  <w:num w:numId="10" w16cid:durableId="427048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27B"/>
    <w:rsid w:val="00005EAE"/>
    <w:rsid w:val="000A21FD"/>
    <w:rsid w:val="000B3647"/>
    <w:rsid w:val="000F427B"/>
    <w:rsid w:val="00142B31"/>
    <w:rsid w:val="00144620"/>
    <w:rsid w:val="001D5585"/>
    <w:rsid w:val="001E42D3"/>
    <w:rsid w:val="00225A8D"/>
    <w:rsid w:val="00246237"/>
    <w:rsid w:val="00292850"/>
    <w:rsid w:val="002C55FF"/>
    <w:rsid w:val="002F1975"/>
    <w:rsid w:val="003128EE"/>
    <w:rsid w:val="00332BD4"/>
    <w:rsid w:val="004124CC"/>
    <w:rsid w:val="004517C6"/>
    <w:rsid w:val="004D50DB"/>
    <w:rsid w:val="00517DCF"/>
    <w:rsid w:val="005557C7"/>
    <w:rsid w:val="00555F52"/>
    <w:rsid w:val="0059279F"/>
    <w:rsid w:val="005967A4"/>
    <w:rsid w:val="005D0D49"/>
    <w:rsid w:val="00622A89"/>
    <w:rsid w:val="00650AEB"/>
    <w:rsid w:val="00671052"/>
    <w:rsid w:val="00676A5E"/>
    <w:rsid w:val="006775D2"/>
    <w:rsid w:val="00710969"/>
    <w:rsid w:val="007320A3"/>
    <w:rsid w:val="00770CDC"/>
    <w:rsid w:val="0077252A"/>
    <w:rsid w:val="007D226D"/>
    <w:rsid w:val="007F2BC4"/>
    <w:rsid w:val="00814883"/>
    <w:rsid w:val="008D388B"/>
    <w:rsid w:val="00907E7B"/>
    <w:rsid w:val="00951D2F"/>
    <w:rsid w:val="00977079"/>
    <w:rsid w:val="009B63A7"/>
    <w:rsid w:val="009E329B"/>
    <w:rsid w:val="00A11137"/>
    <w:rsid w:val="00A33057"/>
    <w:rsid w:val="00A36922"/>
    <w:rsid w:val="00A86E43"/>
    <w:rsid w:val="00AC6F4B"/>
    <w:rsid w:val="00AF525D"/>
    <w:rsid w:val="00AF6A11"/>
    <w:rsid w:val="00C105F6"/>
    <w:rsid w:val="00C43259"/>
    <w:rsid w:val="00C46C02"/>
    <w:rsid w:val="00C87657"/>
    <w:rsid w:val="00D13A92"/>
    <w:rsid w:val="00D759E3"/>
    <w:rsid w:val="00E32A75"/>
    <w:rsid w:val="00E51821"/>
    <w:rsid w:val="00E62E7B"/>
    <w:rsid w:val="00E846D6"/>
    <w:rsid w:val="00E86953"/>
    <w:rsid w:val="00EA15B5"/>
    <w:rsid w:val="00EE1D32"/>
    <w:rsid w:val="00F22CA0"/>
    <w:rsid w:val="00F608D8"/>
    <w:rsid w:val="00FC184E"/>
    <w:rsid w:val="00FE1896"/>
    <w:rsid w:val="00FE6344"/>
    <w:rsid w:val="00FF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6A5AA"/>
  <w15:docId w15:val="{D4DD3825-CFD6-45D0-BF89-98C59878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5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05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05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105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105F6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105F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105F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105F6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C105F6"/>
    <w:rPr>
      <w:rFonts w:ascii="Times New Roman CYR" w:hAnsi="Times New Roman CYR"/>
    </w:rPr>
  </w:style>
  <w:style w:type="paragraph" w:styleId="a9">
    <w:name w:val="Balloon Text"/>
    <w:basedOn w:val="a"/>
    <w:link w:val="aa"/>
    <w:uiPriority w:val="99"/>
    <w:semiHidden/>
    <w:unhideWhenUsed/>
    <w:rsid w:val="00AC6F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C6F4B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1"/>
    <w:locked/>
    <w:rsid w:val="004517C6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4517C6"/>
    <w:pPr>
      <w:shd w:val="clear" w:color="auto" w:fill="FFFFFF"/>
      <w:autoSpaceDE/>
      <w:autoSpaceDN/>
      <w:adjustRightInd/>
      <w:spacing w:line="360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styleId="ac">
    <w:name w:val="footnote reference"/>
    <w:basedOn w:val="a0"/>
    <w:uiPriority w:val="99"/>
    <w:unhideWhenUsed/>
    <w:rsid w:val="00770CDC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70CDC"/>
    <w:pPr>
      <w:widowControl/>
      <w:autoSpaceDE/>
      <w:autoSpaceDN/>
      <w:adjustRightInd/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70CDC"/>
    <w:rPr>
      <w:rFonts w:cstheme="minorBidi"/>
      <w:sz w:val="20"/>
      <w:szCs w:val="20"/>
    </w:rPr>
  </w:style>
  <w:style w:type="paragraph" w:styleId="af">
    <w:name w:val="List Paragraph"/>
    <w:basedOn w:val="a"/>
    <w:uiPriority w:val="34"/>
    <w:qFormat/>
    <w:rsid w:val="006775D2"/>
    <w:pPr>
      <w:ind w:left="720"/>
      <w:contextualSpacing/>
    </w:pPr>
  </w:style>
  <w:style w:type="paragraph" w:styleId="af0">
    <w:name w:val="No Spacing"/>
    <w:uiPriority w:val="99"/>
    <w:qFormat/>
    <w:rsid w:val="00E62E7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17</cp:revision>
  <cp:lastPrinted>2023-04-04T10:11:00Z</cp:lastPrinted>
  <dcterms:created xsi:type="dcterms:W3CDTF">2023-04-03T07:05:00Z</dcterms:created>
  <dcterms:modified xsi:type="dcterms:W3CDTF">2023-04-05T10:23:00Z</dcterms:modified>
</cp:coreProperties>
</file>