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D2" w:rsidRPr="002C4878" w:rsidRDefault="002062D2" w:rsidP="00206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446B5F" w:rsidRPr="009347B8" w:rsidRDefault="00446B5F" w:rsidP="0044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С 1 января 2023 года введено </w:t>
      </w:r>
      <w:proofErr w:type="spellStart"/>
      <w:r w:rsidRPr="009347B8">
        <w:rPr>
          <w:rFonts w:ascii="Times New Roman" w:hAnsi="Times New Roman"/>
          <w:bCs/>
          <w:sz w:val="29"/>
          <w:szCs w:val="29"/>
        </w:rPr>
        <w:t>бездекларационное</w:t>
      </w:r>
      <w:proofErr w:type="spellEnd"/>
      <w:r w:rsidRPr="009347B8">
        <w:rPr>
          <w:rFonts w:ascii="Times New Roman" w:hAnsi="Times New Roman"/>
          <w:bCs/>
          <w:sz w:val="29"/>
          <w:szCs w:val="29"/>
        </w:rPr>
        <w:t xml:space="preserve"> администрирование налога на имущество организаций в отношении объектов, налоговая база по которым определяется как кадастровая стоимость.</w:t>
      </w:r>
    </w:p>
    <w:p w:rsidR="00446B5F" w:rsidRPr="009347B8" w:rsidRDefault="00446B5F" w:rsidP="0044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За налоговый период 2023 года налогоплательщики – российские организации </w:t>
      </w:r>
      <w:r w:rsidRPr="00A45FD0">
        <w:rPr>
          <w:rFonts w:ascii="Times New Roman" w:hAnsi="Times New Roman"/>
          <w:b/>
          <w:bCs/>
          <w:sz w:val="29"/>
          <w:szCs w:val="29"/>
        </w:rPr>
        <w:t>не включают</w:t>
      </w:r>
      <w:r w:rsidRPr="009347B8">
        <w:rPr>
          <w:rFonts w:ascii="Times New Roman" w:hAnsi="Times New Roman"/>
          <w:bCs/>
          <w:sz w:val="29"/>
          <w:szCs w:val="29"/>
        </w:rPr>
        <w:t xml:space="preserve"> в налоговую декларацию по налогу на имущество организаций сведения об объектах налогообложения, налоговая база по которым определяется как кадастровая стоимость, а также </w:t>
      </w:r>
      <w:r w:rsidRPr="00A45FD0">
        <w:rPr>
          <w:rFonts w:ascii="Times New Roman" w:hAnsi="Times New Roman"/>
          <w:b/>
          <w:bCs/>
          <w:sz w:val="29"/>
          <w:szCs w:val="29"/>
        </w:rPr>
        <w:t xml:space="preserve">не представляют </w:t>
      </w:r>
      <w:r w:rsidRPr="009347B8">
        <w:rPr>
          <w:rFonts w:ascii="Times New Roman" w:hAnsi="Times New Roman"/>
          <w:bCs/>
          <w:sz w:val="29"/>
          <w:szCs w:val="29"/>
        </w:rPr>
        <w:t>декларацию по транспортному и земельному налогам.</w:t>
      </w:r>
    </w:p>
    <w:p w:rsidR="00446B5F" w:rsidRPr="009347B8" w:rsidRDefault="00446B5F" w:rsidP="0044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>В соответствии с подпунктом 1 пункта 4 статьи 363 Кодекса налоговые органы направляют налогоплательщикам-организациям сообщения об исчисленных налоговыми органами суммах налога.</w:t>
      </w:r>
    </w:p>
    <w:p w:rsidR="00446B5F" w:rsidRPr="009347B8" w:rsidRDefault="00446B5F" w:rsidP="0044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>Для проведения сверки об объектах налогообложения целесообразно запросить выписку из Единого государственного реестра налогоплательщиков о своей организации с указанием всех учтенных объектов</w:t>
      </w:r>
      <w:r>
        <w:rPr>
          <w:rFonts w:ascii="Times New Roman" w:hAnsi="Times New Roman"/>
          <w:bCs/>
          <w:sz w:val="29"/>
          <w:szCs w:val="29"/>
        </w:rPr>
        <w:t>, в</w:t>
      </w:r>
      <w:r w:rsidRPr="00611EDE">
        <w:rPr>
          <w:rFonts w:ascii="Times New Roman" w:hAnsi="Times New Roman"/>
          <w:bCs/>
          <w:sz w:val="29"/>
          <w:szCs w:val="29"/>
        </w:rPr>
        <w:t xml:space="preserve"> случае выявления расхождений сведений, </w:t>
      </w:r>
      <w:r>
        <w:rPr>
          <w:rFonts w:ascii="Times New Roman" w:hAnsi="Times New Roman"/>
          <w:bCs/>
          <w:sz w:val="29"/>
          <w:szCs w:val="29"/>
        </w:rPr>
        <w:t>необходимо</w:t>
      </w:r>
      <w:r w:rsidRPr="00611EDE">
        <w:rPr>
          <w:rFonts w:ascii="Times New Roman" w:hAnsi="Times New Roman"/>
          <w:bCs/>
          <w:sz w:val="29"/>
          <w:szCs w:val="29"/>
        </w:rPr>
        <w:t xml:space="preserve"> сообщить об этом в налоговый орган по месту нахождения</w:t>
      </w:r>
      <w:r>
        <w:rPr>
          <w:rFonts w:ascii="Times New Roman" w:hAnsi="Times New Roman"/>
          <w:bCs/>
          <w:sz w:val="29"/>
          <w:szCs w:val="29"/>
        </w:rPr>
        <w:t xml:space="preserve"> объектов налогообложения </w:t>
      </w:r>
      <w:r w:rsidRPr="009347B8">
        <w:rPr>
          <w:rFonts w:ascii="Times New Roman" w:hAnsi="Times New Roman"/>
          <w:bCs/>
          <w:sz w:val="29"/>
          <w:szCs w:val="29"/>
        </w:rPr>
        <w:t>с указанием выявленных несоответствий</w:t>
      </w:r>
      <w:r>
        <w:rPr>
          <w:rFonts w:ascii="Times New Roman" w:hAnsi="Times New Roman"/>
          <w:bCs/>
          <w:sz w:val="29"/>
          <w:szCs w:val="29"/>
        </w:rPr>
        <w:t>.</w:t>
      </w:r>
    </w:p>
    <w:p w:rsidR="00446B5F" w:rsidRPr="009347B8" w:rsidRDefault="00446B5F" w:rsidP="00446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>При наличии оснований Вы вправе представить в налоговый орган следующие документы, относящиеся к налоговому периоду 2023 года: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заявление налогоплательщика-организации о предоставлении налоговой льготы по транспортному налогу и (или) земельному налогу - КНД 1150064; 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заявление налогоплательщика-российской организации о предоставлении налоговой льготы по налогу на имущество организаций - КНД 1150121; 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заявление о гибели или уничтожении объекта налогообложения по транспортному налогу - КНД 1150076; 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>заявление о гибели или уничтожении объекта налогообложения по налогу на имущество организаций - КНД 1150123;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>заявление о прекращении исчисления транспортного налога в связи с принудительным изъятием транспортного средства - КНД 1150122;</w:t>
      </w:r>
    </w:p>
    <w:p w:rsidR="00446B5F" w:rsidRPr="009347B8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заявление о прекращении исчисления транспортного налога (авансового платежа по налогу) в отношении транспортного средства, находящегося в розыске в связи с его угоном (хищением), транспортного средства, находившегося в розыске в связи с его угоном (хищением), розыск которого прекращен - КНД 1150136; </w:t>
      </w:r>
    </w:p>
    <w:p w:rsidR="00446B5F" w:rsidRDefault="00446B5F" w:rsidP="00446B5F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9"/>
          <w:szCs w:val="29"/>
        </w:rPr>
      </w:pPr>
      <w:r w:rsidRPr="009347B8">
        <w:rPr>
          <w:rFonts w:ascii="Times New Roman" w:hAnsi="Times New Roman"/>
          <w:bCs/>
          <w:sz w:val="29"/>
          <w:szCs w:val="29"/>
        </w:rPr>
        <w:t xml:space="preserve">уведомление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 - КНД 1150137. </w:t>
      </w:r>
    </w:p>
    <w:p w:rsidR="0053706F" w:rsidRPr="009E5B21" w:rsidRDefault="0053706F" w:rsidP="00446B5F">
      <w:pPr>
        <w:spacing w:after="0" w:line="240" w:lineRule="auto"/>
        <w:ind w:firstLine="709"/>
        <w:jc w:val="both"/>
        <w:rPr>
          <w:b/>
          <w:bCs/>
        </w:rPr>
      </w:pP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5152"/>
    <w:multiLevelType w:val="hybridMultilevel"/>
    <w:tmpl w:val="FFAE6572"/>
    <w:lvl w:ilvl="0" w:tplc="7C1A98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D"/>
    <w:rsid w:val="00017E98"/>
    <w:rsid w:val="00023BAF"/>
    <w:rsid w:val="00055A39"/>
    <w:rsid w:val="000B2EB6"/>
    <w:rsid w:val="000D11C5"/>
    <w:rsid w:val="00135AEB"/>
    <w:rsid w:val="0018412F"/>
    <w:rsid w:val="001B2EB4"/>
    <w:rsid w:val="001C331F"/>
    <w:rsid w:val="001D7FBC"/>
    <w:rsid w:val="002062D2"/>
    <w:rsid w:val="00220DE8"/>
    <w:rsid w:val="00224375"/>
    <w:rsid w:val="00253FEE"/>
    <w:rsid w:val="00255E5C"/>
    <w:rsid w:val="00262A69"/>
    <w:rsid w:val="002A2BF6"/>
    <w:rsid w:val="002B57F1"/>
    <w:rsid w:val="002B7DC2"/>
    <w:rsid w:val="002D4E10"/>
    <w:rsid w:val="0030031A"/>
    <w:rsid w:val="00446B5F"/>
    <w:rsid w:val="00454DAD"/>
    <w:rsid w:val="00477F93"/>
    <w:rsid w:val="00491C55"/>
    <w:rsid w:val="004F7909"/>
    <w:rsid w:val="005312C4"/>
    <w:rsid w:val="0053706F"/>
    <w:rsid w:val="00594A7B"/>
    <w:rsid w:val="006443C4"/>
    <w:rsid w:val="006459C9"/>
    <w:rsid w:val="00693096"/>
    <w:rsid w:val="006E633B"/>
    <w:rsid w:val="00711B88"/>
    <w:rsid w:val="0071215D"/>
    <w:rsid w:val="0073652C"/>
    <w:rsid w:val="00742B29"/>
    <w:rsid w:val="007A5228"/>
    <w:rsid w:val="007C114E"/>
    <w:rsid w:val="007D677A"/>
    <w:rsid w:val="0083708F"/>
    <w:rsid w:val="00874025"/>
    <w:rsid w:val="00894D6D"/>
    <w:rsid w:val="008A59E6"/>
    <w:rsid w:val="008F6B2F"/>
    <w:rsid w:val="00932EAA"/>
    <w:rsid w:val="009334D7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439B"/>
    <w:rsid w:val="00BF56BA"/>
    <w:rsid w:val="00C33160"/>
    <w:rsid w:val="00C372F9"/>
    <w:rsid w:val="00CA371A"/>
    <w:rsid w:val="00D04F7F"/>
    <w:rsid w:val="00D666E6"/>
    <w:rsid w:val="00DB02E5"/>
    <w:rsid w:val="00DD2445"/>
    <w:rsid w:val="00DF4118"/>
    <w:rsid w:val="00E50DF6"/>
    <w:rsid w:val="00E6093A"/>
    <w:rsid w:val="00E9391D"/>
    <w:rsid w:val="00EC7EBF"/>
    <w:rsid w:val="00F23745"/>
    <w:rsid w:val="00F905D1"/>
    <w:rsid w:val="00FB1D32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193A-8C39-4010-AE5F-FB2096C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917A-AA14-4F43-8845-5764A0E8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Малышева Татьяна Александровна</cp:lastModifiedBy>
  <cp:revision>9</cp:revision>
  <cp:lastPrinted>2021-02-08T12:05:00Z</cp:lastPrinted>
  <dcterms:created xsi:type="dcterms:W3CDTF">2023-12-21T09:04:00Z</dcterms:created>
  <dcterms:modified xsi:type="dcterms:W3CDTF">2024-01-16T06:19:00Z</dcterms:modified>
</cp:coreProperties>
</file>