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64" w:rsidRDefault="006B7464" w:rsidP="006B7464">
      <w:pPr>
        <w:spacing w:after="300" w:line="270" w:lineRule="atLeast"/>
        <w:jc w:val="center"/>
        <w:outlineLvl w:val="0"/>
        <w:rPr>
          <w:rFonts w:ascii="Times New Roman" w:eastAsia="Times New Roman" w:hAnsi="Times New Roman" w:cs="Times New Roman"/>
          <w:b/>
          <w:bCs/>
          <w:caps/>
          <w:color w:val="333333"/>
          <w:kern w:val="36"/>
          <w:sz w:val="28"/>
          <w:szCs w:val="28"/>
          <w:lang w:eastAsia="ru-RU"/>
        </w:rPr>
      </w:pPr>
      <w:r w:rsidRPr="006B7464">
        <w:rPr>
          <w:rFonts w:ascii="Times New Roman" w:eastAsia="Times New Roman" w:hAnsi="Times New Roman" w:cs="Times New Roman"/>
          <w:b/>
          <w:bCs/>
          <w:caps/>
          <w:color w:val="333333"/>
          <w:kern w:val="36"/>
          <w:sz w:val="28"/>
          <w:szCs w:val="28"/>
          <w:lang w:eastAsia="ru-RU"/>
        </w:rPr>
        <w:t xml:space="preserve">ДЕЙСТВИЯ ПРИ УГРОЗЕ СОВЕРШЕНИЯ </w:t>
      </w:r>
    </w:p>
    <w:p w:rsidR="006B7464" w:rsidRDefault="006B7464" w:rsidP="006B7464">
      <w:pPr>
        <w:spacing w:after="300" w:line="270" w:lineRule="atLeast"/>
        <w:jc w:val="center"/>
        <w:outlineLvl w:val="0"/>
        <w:rPr>
          <w:rFonts w:ascii="Times New Roman" w:eastAsia="Times New Roman" w:hAnsi="Times New Roman" w:cs="Times New Roman"/>
          <w:b/>
          <w:bCs/>
          <w:caps/>
          <w:color w:val="333333"/>
          <w:kern w:val="36"/>
          <w:sz w:val="28"/>
          <w:szCs w:val="28"/>
          <w:lang w:eastAsia="ru-RU"/>
        </w:rPr>
      </w:pPr>
      <w:r w:rsidRPr="006B7464">
        <w:rPr>
          <w:rFonts w:ascii="Times New Roman" w:eastAsia="Times New Roman" w:hAnsi="Times New Roman" w:cs="Times New Roman"/>
          <w:b/>
          <w:bCs/>
          <w:caps/>
          <w:color w:val="333333"/>
          <w:kern w:val="36"/>
          <w:sz w:val="28"/>
          <w:szCs w:val="28"/>
          <w:lang w:eastAsia="ru-RU"/>
        </w:rPr>
        <w:t>ТЕРРОРИСТИЧЕСКОГО АКТА</w:t>
      </w:r>
    </w:p>
    <w:p w:rsidR="0060627F" w:rsidRPr="006B7464" w:rsidRDefault="0060627F" w:rsidP="006B7464">
      <w:pPr>
        <w:spacing w:after="300" w:line="270" w:lineRule="atLeast"/>
        <w:jc w:val="center"/>
        <w:outlineLvl w:val="0"/>
        <w:rPr>
          <w:rFonts w:ascii="Times New Roman" w:eastAsia="Times New Roman" w:hAnsi="Times New Roman" w:cs="Times New Roman"/>
          <w:b/>
          <w:bCs/>
          <w:caps/>
          <w:color w:val="333333"/>
          <w:kern w:val="36"/>
          <w:sz w:val="28"/>
          <w:szCs w:val="28"/>
          <w:lang w:eastAsia="ru-RU"/>
        </w:rPr>
      </w:pPr>
      <w:bookmarkStart w:id="0" w:name="_GoBack"/>
      <w:bookmarkEnd w:id="0"/>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6B7464">
        <w:rPr>
          <w:rFonts w:ascii="Times New Roman" w:eastAsia="Times New Roman" w:hAnsi="Times New Roman" w:cs="Times New Roman"/>
          <w:color w:val="333333"/>
          <w:sz w:val="28"/>
          <w:szCs w:val="28"/>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6B7464">
        <w:rPr>
          <w:rFonts w:ascii="Times New Roman" w:eastAsia="Times New Roman" w:hAnsi="Times New Roman" w:cs="Times New Roman"/>
          <w:color w:val="333333"/>
          <w:sz w:val="28"/>
          <w:szCs w:val="28"/>
          <w:lang w:eastAsia="ru-RU"/>
        </w:rPr>
        <w:br/>
        <w:t>Не подбирайте бесхозных вещей, как бы привлекательно они не выглядели.</w:t>
      </w:r>
      <w:r w:rsidRPr="006B7464">
        <w:rPr>
          <w:rFonts w:ascii="Times New Roman" w:eastAsia="Times New Roman" w:hAnsi="Times New Roman" w:cs="Times New Roman"/>
          <w:color w:val="333333"/>
          <w:sz w:val="28"/>
          <w:szCs w:val="28"/>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w:t>
      </w:r>
      <w:r w:rsidRPr="006B7464">
        <w:rPr>
          <w:rFonts w:ascii="Times New Roman" w:eastAsia="Times New Roman" w:hAnsi="Times New Roman" w:cs="Times New Roman"/>
          <w:color w:val="333333"/>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B7464" w:rsidRPr="006B7464" w:rsidRDefault="006B7464" w:rsidP="006B7464">
      <w:pPr>
        <w:spacing w:after="150" w:line="270" w:lineRule="atLeast"/>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b/>
          <w:bCs/>
          <w:color w:val="333333"/>
          <w:sz w:val="28"/>
          <w:szCs w:val="28"/>
          <w:lang w:eastAsia="ru-RU"/>
        </w:rPr>
        <w:t>При возникновении паники, когда вы находитесь в толпе:</w:t>
      </w:r>
      <w:r w:rsidRPr="006B7464">
        <w:rPr>
          <w:rFonts w:ascii="Times New Roman" w:eastAsia="Times New Roman" w:hAnsi="Times New Roman" w:cs="Times New Roman"/>
          <w:color w:val="333333"/>
          <w:sz w:val="28"/>
          <w:szCs w:val="28"/>
          <w:lang w:eastAsia="ru-RU"/>
        </w:rPr>
        <w:t> </w:t>
      </w:r>
      <w:r w:rsidRPr="006B7464">
        <w:rPr>
          <w:rFonts w:ascii="Times New Roman" w:eastAsia="Times New Roman" w:hAnsi="Times New Roman" w:cs="Times New Roman"/>
          <w:color w:val="333333"/>
          <w:sz w:val="28"/>
          <w:szCs w:val="28"/>
          <w:lang w:eastAsia="ru-RU"/>
        </w:rPr>
        <w:br/>
        <w:t xml:space="preserve">* если оказались в толпе,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позвольте</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ей нести Вас, но попытайтесь выбраться из</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неё; </w:t>
      </w:r>
      <w:r w:rsidRPr="006B7464">
        <w:rPr>
          <w:rFonts w:ascii="Times New Roman" w:eastAsia="Times New Roman" w:hAnsi="Times New Roman" w:cs="Times New Roman"/>
          <w:color w:val="333333"/>
          <w:sz w:val="28"/>
          <w:szCs w:val="28"/>
          <w:lang w:eastAsia="ru-RU"/>
        </w:rPr>
        <w:br/>
        <w:t xml:space="preserve">* глубоко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вдохните</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разведите</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согнутые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локтях</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руки чуть в стороны, чтобы грудная клетка не была сдавлена; </w:t>
      </w:r>
      <w:r w:rsidRPr="006B7464">
        <w:rPr>
          <w:rFonts w:ascii="Times New Roman" w:eastAsia="Times New Roman" w:hAnsi="Times New Roman" w:cs="Times New Roman"/>
          <w:color w:val="333333"/>
          <w:sz w:val="28"/>
          <w:szCs w:val="28"/>
          <w:lang w:eastAsia="ru-RU"/>
        </w:rPr>
        <w:br/>
        <w:t xml:space="preserve">* стремитесь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оказаться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подальше от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высоких</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крупных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людей,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людей с громоздкими предметами и большими сумками; </w:t>
      </w:r>
      <w:r w:rsidRPr="006B7464">
        <w:rPr>
          <w:rFonts w:ascii="Times New Roman" w:eastAsia="Times New Roman" w:hAnsi="Times New Roman" w:cs="Times New Roman"/>
          <w:color w:val="333333"/>
          <w:sz w:val="28"/>
          <w:szCs w:val="28"/>
          <w:lang w:eastAsia="ru-RU"/>
        </w:rPr>
        <w:br/>
        <w:t xml:space="preserve">* любыми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способами старайтесь удержаться на ногах; </w:t>
      </w:r>
      <w:r w:rsidRPr="006B7464">
        <w:rPr>
          <w:rFonts w:ascii="Times New Roman" w:eastAsia="Times New Roman" w:hAnsi="Times New Roman" w:cs="Times New Roman"/>
          <w:color w:val="333333"/>
          <w:sz w:val="28"/>
          <w:szCs w:val="28"/>
          <w:lang w:eastAsia="ru-RU"/>
        </w:rPr>
        <w:br/>
        <w:t>* не держите руки в карманах; </w:t>
      </w:r>
      <w:r w:rsidRPr="006B7464">
        <w:rPr>
          <w:rFonts w:ascii="Times New Roman" w:eastAsia="Times New Roman" w:hAnsi="Times New Roman" w:cs="Times New Roman"/>
          <w:color w:val="333333"/>
          <w:sz w:val="28"/>
          <w:szCs w:val="28"/>
          <w:lang w:eastAsia="ru-RU"/>
        </w:rPr>
        <w:br/>
        <w:t>* двигаясь, поднимайте ноги как можно выше, ставьте ногу на полную стопу, не семените, не поднимайтесь на цыпочки; </w:t>
      </w:r>
      <w:r w:rsidRPr="006B7464">
        <w:rPr>
          <w:rFonts w:ascii="Times New Roman" w:eastAsia="Times New Roman" w:hAnsi="Times New Roman" w:cs="Times New Roman"/>
          <w:color w:val="333333"/>
          <w:sz w:val="28"/>
          <w:szCs w:val="28"/>
          <w:lang w:eastAsia="ru-RU"/>
        </w:rPr>
        <w:br/>
        <w:t xml:space="preserve">* если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давка</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приняла</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угрожающий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характер,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немедленно,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не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раздумывая, освободитесь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от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любой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ноши,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прежде</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всего</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от сумки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на длинном ремне и шарфа; </w:t>
      </w:r>
      <w:r w:rsidRPr="006B7464">
        <w:rPr>
          <w:rFonts w:ascii="Times New Roman" w:eastAsia="Times New Roman" w:hAnsi="Times New Roman" w:cs="Times New Roman"/>
          <w:color w:val="333333"/>
          <w:sz w:val="28"/>
          <w:szCs w:val="28"/>
          <w:lang w:eastAsia="ru-RU"/>
        </w:rPr>
        <w:br/>
        <w:t>* если что-то уронили, ни в коем случае не наклоняйтесь, чтобы поднять; </w:t>
      </w:r>
      <w:r w:rsidRPr="006B7464">
        <w:rPr>
          <w:rFonts w:ascii="Times New Roman" w:eastAsia="Times New Roman" w:hAnsi="Times New Roman" w:cs="Times New Roman"/>
          <w:color w:val="333333"/>
          <w:sz w:val="28"/>
          <w:szCs w:val="28"/>
          <w:lang w:eastAsia="ru-RU"/>
        </w:rPr>
        <w:br/>
        <w:t xml:space="preserve">* если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вы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упали,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постарайтесь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как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можно</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быстрее подняться на ноги. При </w:t>
      </w:r>
      <w:proofErr w:type="gramStart"/>
      <w:r w:rsidRPr="006B7464">
        <w:rPr>
          <w:rFonts w:ascii="Times New Roman" w:eastAsia="Times New Roman" w:hAnsi="Times New Roman" w:cs="Times New Roman"/>
          <w:color w:val="333333"/>
          <w:sz w:val="28"/>
          <w:szCs w:val="28"/>
          <w:lang w:eastAsia="ru-RU"/>
        </w:rPr>
        <w:t>этом</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не</w:t>
      </w:r>
      <w:proofErr w:type="gramEnd"/>
      <w:r w:rsidRPr="006B746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опирайтесь</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на руки</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(их отдавят либо сломают). Старайтесь хоть на </w:t>
      </w:r>
      <w:proofErr w:type="gramStart"/>
      <w:r w:rsidRPr="006B7464">
        <w:rPr>
          <w:rFonts w:ascii="Times New Roman" w:eastAsia="Times New Roman" w:hAnsi="Times New Roman" w:cs="Times New Roman"/>
          <w:color w:val="333333"/>
          <w:sz w:val="28"/>
          <w:szCs w:val="28"/>
          <w:lang w:eastAsia="ru-RU"/>
        </w:rPr>
        <w:t xml:space="preserve">мгновение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встать</w:t>
      </w:r>
      <w:proofErr w:type="gramEnd"/>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на</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подошвы</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или на носки. Обретя опору, "выныривайте", резко оттолкнувшись от земли ногами;</w:t>
      </w:r>
      <w:r w:rsidRPr="006B7464">
        <w:rPr>
          <w:rFonts w:ascii="Times New Roman" w:eastAsia="Times New Roman" w:hAnsi="Times New Roman" w:cs="Times New Roman"/>
          <w:color w:val="333333"/>
          <w:sz w:val="28"/>
          <w:szCs w:val="28"/>
          <w:lang w:eastAsia="ru-RU"/>
        </w:rPr>
        <w:br/>
        <w:t>* если</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встать</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не</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удается,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свернитесь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клубком,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защитите</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голову</w:t>
      </w:r>
      <w:r>
        <w:rPr>
          <w:rFonts w:ascii="Times New Roman" w:eastAsia="Times New Roman" w:hAnsi="Times New Roman" w:cs="Times New Roman"/>
          <w:color w:val="333333"/>
          <w:sz w:val="28"/>
          <w:szCs w:val="28"/>
          <w:lang w:eastAsia="ru-RU"/>
        </w:rPr>
        <w:t xml:space="preserve"> п</w:t>
      </w:r>
      <w:r w:rsidRPr="006B7464">
        <w:rPr>
          <w:rFonts w:ascii="Times New Roman" w:eastAsia="Times New Roman" w:hAnsi="Times New Roman" w:cs="Times New Roman"/>
          <w:color w:val="333333"/>
          <w:sz w:val="28"/>
          <w:szCs w:val="28"/>
          <w:lang w:eastAsia="ru-RU"/>
        </w:rPr>
        <w:t>редплечьями, а ладонями прикройте затылок; </w:t>
      </w:r>
      <w:r w:rsidRPr="006B7464">
        <w:rPr>
          <w:rFonts w:ascii="Times New Roman" w:eastAsia="Times New Roman" w:hAnsi="Times New Roman" w:cs="Times New Roman"/>
          <w:color w:val="333333"/>
          <w:sz w:val="28"/>
          <w:szCs w:val="28"/>
          <w:lang w:eastAsia="ru-RU"/>
        </w:rPr>
        <w:br/>
        <w:t xml:space="preserve">* попав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в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переполненное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людьми</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помещение,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заранее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определите, </w:t>
      </w:r>
      <w:r>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какие </w:t>
      </w:r>
      <w:r w:rsidRPr="006B7464">
        <w:rPr>
          <w:rFonts w:ascii="Times New Roman" w:eastAsia="Times New Roman" w:hAnsi="Times New Roman" w:cs="Times New Roman"/>
          <w:color w:val="333333"/>
          <w:sz w:val="28"/>
          <w:szCs w:val="28"/>
          <w:lang w:eastAsia="ru-RU"/>
        </w:rPr>
        <w:lastRenderedPageBreak/>
        <w:t xml:space="preserve">места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при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возникновении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экстремальной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ситуации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наиболее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опасны (стеклянные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двери</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и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перегородки и т.п.),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обратите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внимание на запасные и аварийные выходы, мысленно проделайте путь к ним; </w:t>
      </w:r>
      <w:r w:rsidRPr="006B7464">
        <w:rPr>
          <w:rFonts w:ascii="Times New Roman" w:eastAsia="Times New Roman" w:hAnsi="Times New Roman" w:cs="Times New Roman"/>
          <w:color w:val="333333"/>
          <w:sz w:val="28"/>
          <w:szCs w:val="28"/>
          <w:lang w:eastAsia="ru-RU"/>
        </w:rPr>
        <w:br/>
        <w:t xml:space="preserve">* легче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всего</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укрыться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от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толпы</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 xml:space="preserve"> в </w:t>
      </w:r>
      <w:r w:rsidR="00CA6370">
        <w:rPr>
          <w:rFonts w:ascii="Times New Roman" w:eastAsia="Times New Roman" w:hAnsi="Times New Roman" w:cs="Times New Roman"/>
          <w:color w:val="333333"/>
          <w:sz w:val="28"/>
          <w:szCs w:val="28"/>
          <w:lang w:eastAsia="ru-RU"/>
        </w:rPr>
        <w:t xml:space="preserve"> </w:t>
      </w:r>
      <w:r w:rsidRPr="006B7464">
        <w:rPr>
          <w:rFonts w:ascii="Times New Roman" w:eastAsia="Times New Roman" w:hAnsi="Times New Roman" w:cs="Times New Roman"/>
          <w:color w:val="333333"/>
          <w:sz w:val="28"/>
          <w:szCs w:val="28"/>
          <w:lang w:eastAsia="ru-RU"/>
        </w:rPr>
        <w:t>углах зала или вблизи стен, но сложнее оттуда добираться до выхода.</w:t>
      </w:r>
    </w:p>
    <w:p w:rsidR="006B7464" w:rsidRPr="006B7464" w:rsidRDefault="006B7464" w:rsidP="006B7464">
      <w:pPr>
        <w:spacing w:after="225" w:line="270" w:lineRule="atLeast"/>
        <w:jc w:val="both"/>
        <w:outlineLvl w:val="2"/>
        <w:rPr>
          <w:rFonts w:ascii="Times New Roman" w:eastAsia="Times New Roman" w:hAnsi="Times New Roman" w:cs="Times New Roman"/>
          <w:b/>
          <w:bCs/>
          <w:color w:val="333333"/>
          <w:sz w:val="28"/>
          <w:szCs w:val="28"/>
          <w:lang w:eastAsia="ru-RU"/>
        </w:rPr>
      </w:pPr>
      <w:r w:rsidRPr="006B7464">
        <w:rPr>
          <w:rFonts w:ascii="Times New Roman" w:eastAsia="Times New Roman" w:hAnsi="Times New Roman" w:cs="Times New Roman"/>
          <w:b/>
          <w:bCs/>
          <w:color w:val="333333"/>
          <w:sz w:val="28"/>
          <w:szCs w:val="28"/>
          <w:lang w:eastAsia="ru-RU"/>
        </w:rPr>
        <w:t>Терроризм. Как распознать опасность?</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b/>
          <w:bCs/>
          <w:color w:val="333333"/>
          <w:sz w:val="28"/>
          <w:szCs w:val="28"/>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Будьте внимательны, постарайтесь запомнить </w:t>
      </w:r>
      <w:r w:rsidRPr="006B7464">
        <w:rPr>
          <w:rFonts w:ascii="Times New Roman" w:eastAsia="Times New Roman" w:hAnsi="Times New Roman" w:cs="Times New Roman"/>
          <w:b/>
          <w:bCs/>
          <w:color w:val="333333"/>
          <w:sz w:val="28"/>
          <w:szCs w:val="28"/>
          <w:lang w:eastAsia="ru-RU"/>
        </w:rPr>
        <w:t>приметы преступников</w:t>
      </w:r>
      <w:r w:rsidRPr="006B7464">
        <w:rPr>
          <w:rFonts w:ascii="Times New Roman" w:eastAsia="Times New Roman" w:hAnsi="Times New Roman" w:cs="Times New Roman"/>
          <w:color w:val="333333"/>
          <w:sz w:val="28"/>
          <w:szCs w:val="28"/>
          <w:lang w:eastAsia="ru-RU"/>
        </w:rPr>
        <w:t>, отличительные черты их лиц, одежду, имена, клички, возможные шрамы и татуировки, особенности речи и манеры поведения и т.д.</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Не пытайтесь их останавливать сами – Вы можете стать первой жертвой.</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Будьте особо бдительными и остерегайтесь людей, одетых явно не по сезону; если вы видите летом человека, одетого в плащ или толстую куртку – будьте </w:t>
      </w:r>
      <w:r w:rsidRPr="006B7464">
        <w:rPr>
          <w:rFonts w:ascii="Times New Roman" w:eastAsia="Times New Roman" w:hAnsi="Times New Roman" w:cs="Times New Roman"/>
          <w:color w:val="333333"/>
          <w:sz w:val="28"/>
          <w:szCs w:val="28"/>
          <w:lang w:eastAsia="ru-RU"/>
        </w:rPr>
        <w:lastRenderedPageBreak/>
        <w:t>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6B7464" w:rsidRPr="006B7464" w:rsidRDefault="006B7464" w:rsidP="006B7464">
      <w:pPr>
        <w:spacing w:after="225" w:line="270" w:lineRule="atLeast"/>
        <w:jc w:val="both"/>
        <w:outlineLvl w:val="2"/>
        <w:rPr>
          <w:rFonts w:ascii="Times New Roman" w:eastAsia="Times New Roman" w:hAnsi="Times New Roman" w:cs="Times New Roman"/>
          <w:b/>
          <w:bCs/>
          <w:color w:val="333333"/>
          <w:sz w:val="28"/>
          <w:szCs w:val="28"/>
          <w:lang w:eastAsia="ru-RU"/>
        </w:rPr>
      </w:pPr>
      <w:r w:rsidRPr="006B7464">
        <w:rPr>
          <w:rFonts w:ascii="Times New Roman" w:eastAsia="Times New Roman" w:hAnsi="Times New Roman" w:cs="Times New Roman"/>
          <w:b/>
          <w:bCs/>
          <w:color w:val="333333"/>
          <w:sz w:val="28"/>
          <w:szCs w:val="28"/>
          <w:lang w:eastAsia="ru-RU"/>
        </w:rPr>
        <w:t>Телефонный терроризм не останется безнаказанным</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Проведенный Национальным антитеррористическим комитетом России анализ правоприменительной практики в отношении заведомо ложных сообщений о готовящихся терактах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w:t>
      </w:r>
      <w:proofErr w:type="spellStart"/>
      <w:r w:rsidRPr="006B7464">
        <w:rPr>
          <w:rFonts w:ascii="Times New Roman" w:eastAsia="Times New Roman" w:hAnsi="Times New Roman" w:cs="Times New Roman"/>
          <w:color w:val="333333"/>
          <w:sz w:val="28"/>
          <w:szCs w:val="28"/>
          <w:lang w:eastAsia="ru-RU"/>
        </w:rPr>
        <w:t>псевдоавторитет</w:t>
      </w:r>
      <w:proofErr w:type="spellEnd"/>
      <w:r w:rsidRPr="006B7464">
        <w:rPr>
          <w:rFonts w:ascii="Times New Roman" w:eastAsia="Times New Roman" w:hAnsi="Times New Roman" w:cs="Times New Roman"/>
          <w:color w:val="333333"/>
          <w:sz w:val="28"/>
          <w:szCs w:val="28"/>
          <w:lang w:eastAsia="ru-RU"/>
        </w:rPr>
        <w:t xml:space="preserve"> у товарищей и др.</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Несмотря на наметившуюся тенденцию к снижению (более чем в 3 раза за период 2004 – 2007 </w:t>
      </w:r>
      <w:proofErr w:type="spellStart"/>
      <w:r w:rsidRPr="006B7464">
        <w:rPr>
          <w:rFonts w:ascii="Times New Roman" w:eastAsia="Times New Roman" w:hAnsi="Times New Roman" w:cs="Times New Roman"/>
          <w:color w:val="333333"/>
          <w:sz w:val="28"/>
          <w:szCs w:val="28"/>
          <w:lang w:eastAsia="ru-RU"/>
        </w:rPr>
        <w:t>г.г</w:t>
      </w:r>
      <w:proofErr w:type="spellEnd"/>
      <w:r w:rsidRPr="006B7464">
        <w:rPr>
          <w:rFonts w:ascii="Times New Roman" w:eastAsia="Times New Roman" w:hAnsi="Times New Roman" w:cs="Times New Roman"/>
          <w:color w:val="333333"/>
          <w:sz w:val="28"/>
          <w:szCs w:val="28"/>
          <w:lang w:eastAsia="ru-RU"/>
        </w:rPr>
        <w:t xml:space="preserve">.),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w:t>
      </w:r>
      <w:r w:rsidRPr="006B7464">
        <w:rPr>
          <w:rFonts w:ascii="Times New Roman" w:eastAsia="Times New Roman" w:hAnsi="Times New Roman" w:cs="Times New Roman"/>
          <w:color w:val="333333"/>
          <w:sz w:val="28"/>
          <w:szCs w:val="28"/>
          <w:lang w:eastAsia="ru-RU"/>
        </w:rPr>
        <w:lastRenderedPageBreak/>
        <w:t>усилия органов власти и правоохранительных органов по противодействию терроризму.</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 Крайне редки репортажи о ходе следствия и итогах судебных разбирательств по таким преступлениям.</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При этом надо понимать, что 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hyperlink r:id="rId4" w:tgtFrame="_blank" w:history="1">
        <w:r w:rsidRPr="006B7464">
          <w:rPr>
            <w:rFonts w:ascii="Times New Roman" w:eastAsia="Times New Roman" w:hAnsi="Times New Roman" w:cs="Times New Roman"/>
            <w:color w:val="277EA8"/>
            <w:sz w:val="28"/>
            <w:szCs w:val="28"/>
            <w:u w:val="single"/>
            <w:lang w:eastAsia="ru-RU"/>
          </w:rPr>
          <w:t>http://www.ekstremizm.ru/</w:t>
        </w:r>
      </w:hyperlink>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b/>
          <w:bCs/>
          <w:color w:val="333333"/>
          <w:sz w:val="28"/>
          <w:szCs w:val="28"/>
          <w:lang w:eastAsia="ru-RU"/>
        </w:rPr>
        <w:t>Одной из острейших проблем современности, оказывающей воздействие на все стороны общественной жизни и создающей непосредственную угрозу национальной безопасности России, является терроризм.</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Среди террористов немало несовершеннолетних, преимущественно мужского пола (до 10%). В то же время несовершеннолетние обоих полов используются организаторами преступлений террористического характера, как правило, в качестве рядовых исполнителей или пособников.</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Учитывая актуальность и необходимость борьбы с этой проблемой прокуратурой осуществляется комплекс мер по профилактике преступления, предусмотренного ст. 207 УК РФ. В частности, помощниками прокурора активно проводиться работа по правовому просвещению несовершеннолетних, в школах и других образовательных учреждениях разъясняются негативные последствия ложных сообщений об актах терроризма. Прокуратурой осуществляется надзор за ходом ОРМ по делам данной категории. Родители несовершеннолетних, не достигших возраста привлечения к уголовной ответственности, также подробно информируются о правовых последствиях правонарушений совершенных несовершеннолетними влекущих за собой возможность привлечения родителей по ст. 5.35 КоАП за неисполнение обязанностей по содержанию и воспитанию несовершеннолетних. В целях предупреждения указанных </w:t>
      </w:r>
      <w:r w:rsidRPr="006B7464">
        <w:rPr>
          <w:rFonts w:ascii="Times New Roman" w:eastAsia="Times New Roman" w:hAnsi="Times New Roman" w:cs="Times New Roman"/>
          <w:color w:val="333333"/>
          <w:sz w:val="28"/>
          <w:szCs w:val="28"/>
          <w:lang w:eastAsia="ru-RU"/>
        </w:rPr>
        <w:lastRenderedPageBreak/>
        <w:t xml:space="preserve">преступлений по каждому факту установления ложного сообщения об акте терроризма, несовершеннолетние в связи с </w:t>
      </w:r>
      <w:proofErr w:type="gramStart"/>
      <w:r w:rsidRPr="006B7464">
        <w:rPr>
          <w:rFonts w:ascii="Times New Roman" w:eastAsia="Times New Roman" w:hAnsi="Times New Roman" w:cs="Times New Roman"/>
          <w:color w:val="333333"/>
          <w:sz w:val="28"/>
          <w:szCs w:val="28"/>
          <w:lang w:eastAsia="ru-RU"/>
        </w:rPr>
        <w:t xml:space="preserve">не достижением </w:t>
      </w:r>
      <w:proofErr w:type="gramEnd"/>
      <w:r w:rsidRPr="006B7464">
        <w:rPr>
          <w:rFonts w:ascii="Times New Roman" w:eastAsia="Times New Roman" w:hAnsi="Times New Roman" w:cs="Times New Roman"/>
          <w:color w:val="333333"/>
          <w:sz w:val="28"/>
          <w:szCs w:val="28"/>
          <w:lang w:eastAsia="ru-RU"/>
        </w:rPr>
        <w:t>возраста, с которого наступает уголовная ответственность ставятся на профилактический учет ОДН ОВД, им разъясняется, что заведомо ложное сообщение о готовящемся террористическом акте является преступлением, предусматривающим меру наказания, а также иные негативные последствия.</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Прокуратурой установлено, что по факту заведомо ложного сообщения об акте терроризма несовершеннолетними Ивановым И.И., Петровым С.С., Сидоровым А.А. в порядке </w:t>
      </w:r>
      <w:proofErr w:type="spellStart"/>
      <w:r w:rsidRPr="006B7464">
        <w:rPr>
          <w:rFonts w:ascii="Times New Roman" w:eastAsia="Times New Roman" w:hAnsi="Times New Roman" w:cs="Times New Roman"/>
          <w:color w:val="333333"/>
          <w:sz w:val="28"/>
          <w:szCs w:val="28"/>
          <w:lang w:eastAsia="ru-RU"/>
        </w:rPr>
        <w:t>ст.ст</w:t>
      </w:r>
      <w:proofErr w:type="spellEnd"/>
      <w:r w:rsidRPr="006B7464">
        <w:rPr>
          <w:rFonts w:ascii="Times New Roman" w:eastAsia="Times New Roman" w:hAnsi="Times New Roman" w:cs="Times New Roman"/>
          <w:color w:val="333333"/>
          <w:sz w:val="28"/>
          <w:szCs w:val="28"/>
          <w:lang w:eastAsia="ru-RU"/>
        </w:rPr>
        <w:t>. 144, 145 УПК РФ, инспектором ОДН ОВД проведена проверка, по результатам которой *</w:t>
      </w:r>
      <w:proofErr w:type="gramStart"/>
      <w:r w:rsidRPr="006B7464">
        <w:rPr>
          <w:rFonts w:ascii="Times New Roman" w:eastAsia="Times New Roman" w:hAnsi="Times New Roman" w:cs="Times New Roman"/>
          <w:color w:val="333333"/>
          <w:sz w:val="28"/>
          <w:szCs w:val="28"/>
          <w:lang w:eastAsia="ru-RU"/>
        </w:rPr>
        <w:t>*.*</w:t>
      </w:r>
      <w:proofErr w:type="gramEnd"/>
      <w:r w:rsidRPr="006B7464">
        <w:rPr>
          <w:rFonts w:ascii="Times New Roman" w:eastAsia="Times New Roman" w:hAnsi="Times New Roman" w:cs="Times New Roman"/>
          <w:color w:val="333333"/>
          <w:sz w:val="28"/>
          <w:szCs w:val="28"/>
          <w:lang w:eastAsia="ru-RU"/>
        </w:rPr>
        <w:t>*.2010 года вынесено постановление об отказе в возбуждении уголовного дела. Данное постановление прокуратурой признано законным и обоснованным.</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На основании п. 5, ч.1, ст. 34 Приказа МВД РФ от 26.05.2000 г. № 569 «Об утверждении инструкции по организации работы подразделений по делам несовершеннолетних органов внутренних дел» на учет с заведением учетно-профилактических карточек ставятся несовершеннолетние не подлежащие уголовной ответственности в связи с </w:t>
      </w:r>
      <w:proofErr w:type="gramStart"/>
      <w:r w:rsidRPr="006B7464">
        <w:rPr>
          <w:rFonts w:ascii="Times New Roman" w:eastAsia="Times New Roman" w:hAnsi="Times New Roman" w:cs="Times New Roman"/>
          <w:color w:val="333333"/>
          <w:sz w:val="28"/>
          <w:szCs w:val="28"/>
          <w:lang w:eastAsia="ru-RU"/>
        </w:rPr>
        <w:t xml:space="preserve">не достижением </w:t>
      </w:r>
      <w:proofErr w:type="gramEnd"/>
      <w:r w:rsidRPr="006B7464">
        <w:rPr>
          <w:rFonts w:ascii="Times New Roman" w:eastAsia="Times New Roman" w:hAnsi="Times New Roman" w:cs="Times New Roman"/>
          <w:color w:val="333333"/>
          <w:sz w:val="28"/>
          <w:szCs w:val="28"/>
          <w:lang w:eastAsia="ru-RU"/>
        </w:rPr>
        <w:t>возраста, с которого наступает уголовная ответственность. Таким образом, не достижение возраста, с которого наступает уголовная ответственность не является основанием для реабилитации, несовершеннолетний ставиться на учет ОДН ОВД.</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Прокуратурой регулярно проводятся проверки в органах внутренних дел состояние деятельности по пресечению преступлений террористического характера в целях придания этой работе упреждающего характера, а также проводить проверки исполнения законодательства о борьбе с терроризмом органами исполнительной власти, районными администрациями, руководителями предприятий, учреждений и организаций.</w:t>
      </w:r>
    </w:p>
    <w:p w:rsidR="006B7464" w:rsidRPr="006B7464" w:rsidRDefault="006B7464" w:rsidP="006B7464">
      <w:pPr>
        <w:spacing w:after="225" w:line="270" w:lineRule="atLeast"/>
        <w:jc w:val="both"/>
        <w:outlineLvl w:val="2"/>
        <w:rPr>
          <w:rFonts w:ascii="Times New Roman" w:eastAsia="Times New Roman" w:hAnsi="Times New Roman" w:cs="Times New Roman"/>
          <w:b/>
          <w:bCs/>
          <w:color w:val="333333"/>
          <w:sz w:val="28"/>
          <w:szCs w:val="28"/>
          <w:lang w:eastAsia="ru-RU"/>
        </w:rPr>
      </w:pPr>
      <w:r w:rsidRPr="006B7464">
        <w:rPr>
          <w:rFonts w:ascii="Times New Roman" w:eastAsia="Times New Roman" w:hAnsi="Times New Roman" w:cs="Times New Roman"/>
          <w:b/>
          <w:bCs/>
          <w:color w:val="333333"/>
          <w:sz w:val="28"/>
          <w:szCs w:val="28"/>
          <w:lang w:eastAsia="ru-RU"/>
        </w:rPr>
        <w:t>Правила поведения в условиях угрозы терроризма</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Терроризм не признает ни религиозных, ни национальных, ни государственных границ.</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1. Обращайте внимание на забытые вещи. Сообщите о них охраннику ближайшей вахты. При этом обнаруженные вещи нельзя </w:t>
      </w:r>
      <w:proofErr w:type="gramStart"/>
      <w:r w:rsidRPr="006B7464">
        <w:rPr>
          <w:rFonts w:ascii="Times New Roman" w:eastAsia="Times New Roman" w:hAnsi="Times New Roman" w:cs="Times New Roman"/>
          <w:color w:val="333333"/>
          <w:sz w:val="28"/>
          <w:szCs w:val="28"/>
          <w:lang w:eastAsia="ru-RU"/>
        </w:rPr>
        <w:t>трогать!.</w:t>
      </w:r>
      <w:proofErr w:type="gramEnd"/>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2. Нельзя подбирать на улице игрушки, какие бы заманчивые они ни были, мобильные телефоны, не поднимайте их, не берите!</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3. Если что-то случилось и собралась толпа зевак, не спешите присоединиться к ним, ведь после одного взрыва может прогреметь и второй.</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4. Если вас взяли в заложники, первое правило — не поддаваться панике, вести себя спокойно. От людей с непрогнозируемым поведением террористы постараются избавиться в первую очередь.</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lastRenderedPageBreak/>
        <w:t>5. Не стоит привлекать к себе внимание слезами или причитаниями, пренебрежительно или агрессивно разговаривать с террористами. Подчиняйтесь их требованиям, спрашивайте, что можно и что нельзя. Очень важно при этом следить за временем.</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6. Если вы заметите неподалеку сотрудника спецназа или спасателя, не нужно кричать об этом всем остальным заложникам, иначе операция по спасению может быть сорвана</w:t>
      </w:r>
    </w:p>
    <w:p w:rsidR="00F03516" w:rsidRPr="00316F96" w:rsidRDefault="00F03516" w:rsidP="00F03516">
      <w:pPr>
        <w:spacing w:after="0" w:line="240" w:lineRule="atLeast"/>
        <w:rPr>
          <w:rFonts w:ascii="Times New Roman" w:eastAsia="Times New Roman" w:hAnsi="Times New Roman" w:cs="Times New Roman"/>
          <w:color w:val="000000"/>
          <w:sz w:val="28"/>
          <w:szCs w:val="28"/>
          <w:lang w:eastAsia="ru-RU"/>
        </w:rPr>
      </w:pPr>
      <w:r w:rsidRPr="00F03516">
        <w:rPr>
          <w:rFonts w:ascii="Times New Roman" w:eastAsia="Times New Roman" w:hAnsi="Times New Roman" w:cs="Times New Roman"/>
          <w:color w:val="000000"/>
          <w:sz w:val="28"/>
          <w:szCs w:val="28"/>
          <w:lang w:eastAsia="ru-RU"/>
        </w:rPr>
        <w:t>Управление по СВАО ГУ МЧС России по г. Москве</w:t>
      </w:r>
      <w:r w:rsidRPr="00316F96">
        <w:rPr>
          <w:rFonts w:ascii="Times New Roman" w:eastAsia="Times New Roman" w:hAnsi="Times New Roman" w:cs="Times New Roman"/>
          <w:color w:val="000000"/>
          <w:sz w:val="28"/>
          <w:szCs w:val="28"/>
          <w:lang w:eastAsia="ru-RU"/>
        </w:rPr>
        <w:br/>
        <w:t>Москва, ул. Сельскохозяйственная, 23</w:t>
      </w:r>
    </w:p>
    <w:p w:rsidR="00F03516" w:rsidRDefault="00F03516" w:rsidP="00F03516">
      <w:pPr>
        <w:spacing w:after="0" w:line="240" w:lineRule="atLeast"/>
        <w:rPr>
          <w:rFonts w:ascii="Times New Roman" w:eastAsia="Times New Roman" w:hAnsi="Times New Roman" w:cs="Times New Roman"/>
          <w:color w:val="000000"/>
          <w:sz w:val="28"/>
          <w:szCs w:val="28"/>
          <w:lang w:eastAsia="ru-RU"/>
        </w:rPr>
      </w:pPr>
      <w:proofErr w:type="gramStart"/>
      <w:r w:rsidRPr="00F03516">
        <w:rPr>
          <w:rFonts w:ascii="Times New Roman" w:eastAsia="Times New Roman" w:hAnsi="Times New Roman" w:cs="Times New Roman"/>
          <w:color w:val="000000"/>
          <w:sz w:val="28"/>
          <w:szCs w:val="28"/>
          <w:lang w:eastAsia="ru-RU"/>
        </w:rPr>
        <w:t>ежедневно</w:t>
      </w:r>
      <w:proofErr w:type="gramEnd"/>
      <w:r w:rsidRPr="00F03516">
        <w:rPr>
          <w:rFonts w:ascii="Times New Roman" w:eastAsia="Times New Roman" w:hAnsi="Times New Roman" w:cs="Times New Roman"/>
          <w:color w:val="000000"/>
          <w:sz w:val="28"/>
          <w:szCs w:val="28"/>
          <w:lang w:eastAsia="ru-RU"/>
        </w:rPr>
        <w:t>, круглосуточно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888888"/>
          <w:sz w:val="28"/>
          <w:szCs w:val="28"/>
          <w:lang w:eastAsia="ru-RU"/>
        </w:rPr>
        <w:t xml:space="preserve"> </w:t>
      </w:r>
      <w:r w:rsidRPr="00F03516">
        <w:rPr>
          <w:rFonts w:ascii="Times New Roman" w:eastAsia="Times New Roman" w:hAnsi="Times New Roman" w:cs="Times New Roman"/>
          <w:sz w:val="28"/>
          <w:szCs w:val="28"/>
          <w:lang w:eastAsia="ru-RU"/>
        </w:rPr>
        <w:t>телефон</w:t>
      </w:r>
      <w:r w:rsidRPr="00F03516">
        <w:rPr>
          <w:rFonts w:ascii="Times New Roman" w:eastAsia="Times New Roman" w:hAnsi="Times New Roman" w:cs="Times New Roman"/>
          <w:color w:val="000000"/>
          <w:sz w:val="28"/>
          <w:szCs w:val="28"/>
          <w:lang w:eastAsia="ru-RU"/>
        </w:rPr>
        <w:t xml:space="preserve"> (499) 181-03-96</w:t>
      </w:r>
    </w:p>
    <w:p w:rsidR="00F03516" w:rsidRDefault="00F03516" w:rsidP="00F03516">
      <w:pPr>
        <w:spacing w:after="0" w:line="240" w:lineRule="atLeast"/>
        <w:rPr>
          <w:rFonts w:ascii="Times New Roman" w:eastAsia="Times New Roman" w:hAnsi="Times New Roman" w:cs="Times New Roman"/>
          <w:color w:val="000000"/>
          <w:sz w:val="28"/>
          <w:szCs w:val="28"/>
          <w:lang w:eastAsia="ru-RU"/>
        </w:rPr>
      </w:pPr>
    </w:p>
    <w:p w:rsidR="00F03516" w:rsidRPr="00316F96" w:rsidRDefault="00F03516" w:rsidP="00F03516">
      <w:pPr>
        <w:spacing w:after="0" w:line="240" w:lineRule="atLeast"/>
        <w:rPr>
          <w:rFonts w:ascii="Times New Roman" w:eastAsia="Times New Roman" w:hAnsi="Times New Roman" w:cs="Times New Roman"/>
          <w:color w:val="000000"/>
          <w:sz w:val="28"/>
          <w:szCs w:val="28"/>
          <w:lang w:eastAsia="ru-RU"/>
        </w:rPr>
      </w:pPr>
      <w:r w:rsidRPr="00F03516">
        <w:rPr>
          <w:rFonts w:ascii="Times New Roman" w:eastAsia="Times New Roman" w:hAnsi="Times New Roman" w:cs="Times New Roman"/>
          <w:color w:val="000000"/>
          <w:sz w:val="28"/>
          <w:szCs w:val="28"/>
          <w:lang w:eastAsia="ru-RU"/>
        </w:rPr>
        <w:t>Управление по Северо-Восточному административному округу Главного управления министерства РФ по делам гражданской обороны чрезвычайным ситуациям и ликвидации последствий стихийных бедствий по городу Москве</w:t>
      </w:r>
      <w:r w:rsidRPr="00316F96">
        <w:rPr>
          <w:rFonts w:ascii="Times New Roman" w:eastAsia="Times New Roman" w:hAnsi="Times New Roman" w:cs="Times New Roman"/>
          <w:color w:val="000000"/>
          <w:sz w:val="28"/>
          <w:szCs w:val="28"/>
          <w:lang w:eastAsia="ru-RU"/>
        </w:rPr>
        <w:br/>
        <w:t xml:space="preserve">Москва, Путевой </w:t>
      </w:r>
      <w:proofErr w:type="spellStart"/>
      <w:r w:rsidRPr="00316F96">
        <w:rPr>
          <w:rFonts w:ascii="Times New Roman" w:eastAsia="Times New Roman" w:hAnsi="Times New Roman" w:cs="Times New Roman"/>
          <w:color w:val="000000"/>
          <w:sz w:val="28"/>
          <w:szCs w:val="28"/>
          <w:lang w:eastAsia="ru-RU"/>
        </w:rPr>
        <w:t>пр</w:t>
      </w:r>
      <w:proofErr w:type="spellEnd"/>
      <w:r w:rsidRPr="00316F96">
        <w:rPr>
          <w:rFonts w:ascii="Times New Roman" w:eastAsia="Times New Roman" w:hAnsi="Times New Roman" w:cs="Times New Roman"/>
          <w:color w:val="000000"/>
          <w:sz w:val="28"/>
          <w:szCs w:val="28"/>
          <w:lang w:eastAsia="ru-RU"/>
        </w:rPr>
        <w:t>-д, 20, стр. 1</w:t>
      </w:r>
    </w:p>
    <w:p w:rsidR="00F03516" w:rsidRPr="00316F96" w:rsidRDefault="00F03516" w:rsidP="00F03516">
      <w:pPr>
        <w:spacing w:after="0" w:line="240" w:lineRule="atLeast"/>
        <w:rPr>
          <w:rFonts w:ascii="Times New Roman" w:eastAsia="Times New Roman" w:hAnsi="Times New Roman" w:cs="Times New Roman"/>
          <w:color w:val="000000"/>
          <w:sz w:val="28"/>
          <w:szCs w:val="28"/>
          <w:lang w:eastAsia="ru-RU"/>
        </w:rPr>
      </w:pPr>
      <w:proofErr w:type="spellStart"/>
      <w:proofErr w:type="gramStart"/>
      <w:r w:rsidRPr="00F03516">
        <w:rPr>
          <w:rFonts w:ascii="Times New Roman" w:eastAsia="Times New Roman" w:hAnsi="Times New Roman" w:cs="Times New Roman"/>
          <w:color w:val="000000"/>
          <w:sz w:val="28"/>
          <w:szCs w:val="28"/>
          <w:lang w:eastAsia="ru-RU"/>
        </w:rPr>
        <w:t>пн</w:t>
      </w:r>
      <w:proofErr w:type="gramEnd"/>
      <w:r w:rsidRPr="00F03516">
        <w:rPr>
          <w:rFonts w:ascii="Times New Roman" w:eastAsia="Times New Roman" w:hAnsi="Times New Roman" w:cs="Times New Roman"/>
          <w:color w:val="000000"/>
          <w:sz w:val="28"/>
          <w:szCs w:val="28"/>
          <w:lang w:eastAsia="ru-RU"/>
        </w:rPr>
        <w:t>-пт</w:t>
      </w:r>
      <w:proofErr w:type="spellEnd"/>
      <w:r w:rsidRPr="00F03516">
        <w:rPr>
          <w:rFonts w:ascii="Times New Roman" w:eastAsia="Times New Roman" w:hAnsi="Times New Roman" w:cs="Times New Roman"/>
          <w:color w:val="000000"/>
          <w:sz w:val="28"/>
          <w:szCs w:val="28"/>
          <w:lang w:eastAsia="ru-RU"/>
        </w:rPr>
        <w:t xml:space="preserve"> 08:00-17:00</w:t>
      </w:r>
      <w:r w:rsidRPr="00F03516">
        <w:rPr>
          <w:rFonts w:ascii="Times New Roman" w:eastAsia="Times New Roman" w:hAnsi="Times New Roman" w:cs="Times New Roman"/>
          <w:color w:val="888888"/>
          <w:sz w:val="28"/>
          <w:szCs w:val="28"/>
          <w:lang w:eastAsia="ru-RU"/>
        </w:rPr>
        <w:t>·</w:t>
      </w:r>
      <w:r w:rsidRPr="00F03516">
        <w:rPr>
          <w:rFonts w:ascii="Times New Roman" w:eastAsia="Times New Roman" w:hAnsi="Times New Roman" w:cs="Times New Roman"/>
          <w:color w:val="000000"/>
          <w:sz w:val="28"/>
          <w:szCs w:val="28"/>
          <w:lang w:eastAsia="ru-RU"/>
        </w:rPr>
        <w:t>+7 (495) 707-09-04</w:t>
      </w:r>
    </w:p>
    <w:p w:rsidR="00F03516" w:rsidRPr="00316F96" w:rsidRDefault="00F03516" w:rsidP="00F03516">
      <w:pPr>
        <w:spacing w:after="0" w:line="240" w:lineRule="atLeast"/>
        <w:rPr>
          <w:rFonts w:ascii="Times New Roman" w:eastAsia="Times New Roman" w:hAnsi="Times New Roman" w:cs="Times New Roman"/>
          <w:color w:val="000000"/>
          <w:sz w:val="28"/>
          <w:szCs w:val="28"/>
          <w:lang w:eastAsia="ru-RU"/>
        </w:rPr>
      </w:pPr>
    </w:p>
    <w:p w:rsidR="00F03516" w:rsidRDefault="00316F96" w:rsidP="00F035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ОМВД России по Останкинскому району города Москвы</w:t>
      </w:r>
    </w:p>
    <w:p w:rsidR="00F03516" w:rsidRDefault="00F03516" w:rsidP="00F035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Москва, проезд </w:t>
      </w:r>
      <w:proofErr w:type="spellStart"/>
      <w:r>
        <w:rPr>
          <w:rFonts w:ascii="Times New Roman" w:hAnsi="Times New Roman" w:cs="Times New Roman"/>
          <w:sz w:val="28"/>
          <w:szCs w:val="28"/>
        </w:rPr>
        <w:t>Ольминского</w:t>
      </w:r>
      <w:proofErr w:type="spellEnd"/>
      <w:r>
        <w:rPr>
          <w:rFonts w:ascii="Times New Roman" w:hAnsi="Times New Roman" w:cs="Times New Roman"/>
          <w:sz w:val="28"/>
          <w:szCs w:val="28"/>
        </w:rPr>
        <w:t xml:space="preserve">, д. 1а </w:t>
      </w:r>
    </w:p>
    <w:p w:rsidR="006B7464" w:rsidRPr="006B7464" w:rsidRDefault="00F03516" w:rsidP="00F03516">
      <w:pPr>
        <w:spacing w:after="0" w:line="240" w:lineRule="auto"/>
        <w:jc w:val="both"/>
        <w:rPr>
          <w:rFonts w:ascii="Times New Roman" w:eastAsia="Times New Roman" w:hAnsi="Times New Roman" w:cs="Times New Roman"/>
          <w:color w:val="333333"/>
          <w:sz w:val="28"/>
          <w:szCs w:val="28"/>
          <w:lang w:eastAsia="ru-RU"/>
        </w:rPr>
      </w:pPr>
      <w:proofErr w:type="gramStart"/>
      <w:r w:rsidRPr="00F03516">
        <w:rPr>
          <w:rFonts w:ascii="Times New Roman" w:eastAsia="Times New Roman" w:hAnsi="Times New Roman" w:cs="Times New Roman"/>
          <w:color w:val="000000"/>
          <w:sz w:val="28"/>
          <w:szCs w:val="28"/>
          <w:lang w:eastAsia="ru-RU"/>
        </w:rPr>
        <w:t>ежедневно</w:t>
      </w:r>
      <w:proofErr w:type="gramEnd"/>
      <w:r w:rsidRPr="00F03516">
        <w:rPr>
          <w:rFonts w:ascii="Times New Roman" w:eastAsia="Times New Roman" w:hAnsi="Times New Roman" w:cs="Times New Roman"/>
          <w:color w:val="000000"/>
          <w:sz w:val="28"/>
          <w:szCs w:val="28"/>
          <w:lang w:eastAsia="ru-RU"/>
        </w:rPr>
        <w:t>, круглосуточно</w:t>
      </w:r>
      <w:r>
        <w:rPr>
          <w:rFonts w:ascii="Times New Roman" w:eastAsia="Times New Roman" w:hAnsi="Times New Roman" w:cs="Times New Roman"/>
          <w:color w:val="000000"/>
          <w:sz w:val="28"/>
          <w:szCs w:val="28"/>
          <w:lang w:eastAsia="ru-RU"/>
        </w:rPr>
        <w:t xml:space="preserve"> т</w:t>
      </w:r>
      <w:r w:rsidRPr="006B7464">
        <w:rPr>
          <w:rFonts w:ascii="Times New Roman" w:eastAsia="Times New Roman" w:hAnsi="Times New Roman" w:cs="Times New Roman"/>
          <w:color w:val="333333"/>
          <w:sz w:val="28"/>
          <w:szCs w:val="28"/>
          <w:lang w:eastAsia="ru-RU"/>
        </w:rPr>
        <w:t>елефон</w:t>
      </w:r>
      <w:r w:rsidRPr="00316F96">
        <w:rPr>
          <w:rFonts w:ascii="Times New Roman" w:eastAsia="Times New Roman" w:hAnsi="Times New Roman" w:cs="Times New Roman"/>
          <w:color w:val="000000"/>
          <w:sz w:val="28"/>
          <w:szCs w:val="28"/>
          <w:lang w:eastAsia="ru-RU"/>
        </w:rPr>
        <w:t xml:space="preserve"> </w:t>
      </w:r>
      <w:r w:rsidR="00316F96" w:rsidRPr="00316F96">
        <w:rPr>
          <w:rFonts w:ascii="Times New Roman" w:eastAsia="Times New Roman" w:hAnsi="Times New Roman" w:cs="Times New Roman"/>
          <w:color w:val="000000"/>
          <w:sz w:val="28"/>
          <w:szCs w:val="28"/>
          <w:lang w:eastAsia="ru-RU"/>
        </w:rPr>
        <w:t>(495)616-63-06,</w:t>
      </w:r>
      <w:r w:rsidR="00316F96">
        <w:rPr>
          <w:rFonts w:ascii="Times New Roman" w:eastAsia="Times New Roman" w:hAnsi="Times New Roman" w:cs="Times New Roman"/>
          <w:color w:val="000000"/>
          <w:sz w:val="28"/>
          <w:szCs w:val="28"/>
          <w:lang w:eastAsia="ru-RU"/>
        </w:rPr>
        <w:t xml:space="preserve"> </w:t>
      </w:r>
      <w:r w:rsidR="00316F96" w:rsidRPr="00316F96">
        <w:rPr>
          <w:rFonts w:ascii="Times New Roman" w:eastAsia="Times New Roman" w:hAnsi="Times New Roman" w:cs="Times New Roman"/>
          <w:color w:val="000000"/>
          <w:sz w:val="28"/>
          <w:szCs w:val="28"/>
          <w:lang w:eastAsia="ru-RU"/>
        </w:rPr>
        <w:t xml:space="preserve"> 616-63-07</w:t>
      </w:r>
      <w:r w:rsidR="00316F96">
        <w:rPr>
          <w:rFonts w:ascii="PT Sans" w:eastAsia="Times New Roman" w:hAnsi="PT Sans" w:cs="Times New Roman"/>
          <w:color w:val="000000"/>
          <w:sz w:val="24"/>
          <w:szCs w:val="24"/>
          <w:lang w:eastAsia="ru-RU"/>
        </w:rPr>
        <w:t xml:space="preserve"> </w:t>
      </w:r>
    </w:p>
    <w:p w:rsidR="00F03516" w:rsidRDefault="00F03516" w:rsidP="006B7464">
      <w:pPr>
        <w:spacing w:after="225" w:line="270" w:lineRule="atLeast"/>
        <w:jc w:val="both"/>
        <w:outlineLvl w:val="2"/>
        <w:rPr>
          <w:rFonts w:ascii="Times New Roman" w:eastAsia="Times New Roman" w:hAnsi="Times New Roman" w:cs="Times New Roman"/>
          <w:b/>
          <w:bCs/>
          <w:color w:val="333333"/>
          <w:sz w:val="28"/>
          <w:szCs w:val="28"/>
          <w:lang w:eastAsia="ru-RU"/>
        </w:rPr>
      </w:pPr>
    </w:p>
    <w:p w:rsidR="006B7464" w:rsidRPr="006B7464" w:rsidRDefault="006B7464" w:rsidP="006B7464">
      <w:pPr>
        <w:spacing w:after="225" w:line="270" w:lineRule="atLeast"/>
        <w:jc w:val="both"/>
        <w:outlineLvl w:val="2"/>
        <w:rPr>
          <w:rFonts w:ascii="Times New Roman" w:eastAsia="Times New Roman" w:hAnsi="Times New Roman" w:cs="Times New Roman"/>
          <w:b/>
          <w:bCs/>
          <w:color w:val="333333"/>
          <w:sz w:val="28"/>
          <w:szCs w:val="28"/>
          <w:lang w:eastAsia="ru-RU"/>
        </w:rPr>
      </w:pPr>
      <w:r w:rsidRPr="006B7464">
        <w:rPr>
          <w:rFonts w:ascii="Times New Roman" w:eastAsia="Times New Roman" w:hAnsi="Times New Roman" w:cs="Times New Roman"/>
          <w:b/>
          <w:bCs/>
          <w:color w:val="333333"/>
          <w:sz w:val="28"/>
          <w:szCs w:val="28"/>
          <w:lang w:eastAsia="ru-RU"/>
        </w:rPr>
        <w:t>Противодействие экстремизму</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Экстремизм — крайне опасное явление в жизни любого общества. Оно создает угрозу основам конституционного строя, ведет к попранию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В традиционном понимании под экстремистской деятельностью подразумевается приверженность к крайним взглядам и, в особенности, мерам в политике, религии и т.д.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 и отношениям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 xml:space="preserve">В связи с тем, что угроза распространения экстремистской деятельности на территории России обуславливает необходимость выработки новых методов целенаправленной борьбы с указанным явлением, межрайонной прокуратурой активно осуществляется надзор за исполнением федерального </w:t>
      </w:r>
      <w:r w:rsidRPr="006B7464">
        <w:rPr>
          <w:rFonts w:ascii="Times New Roman" w:eastAsia="Times New Roman" w:hAnsi="Times New Roman" w:cs="Times New Roman"/>
          <w:color w:val="333333"/>
          <w:sz w:val="28"/>
          <w:szCs w:val="28"/>
          <w:lang w:eastAsia="ru-RU"/>
        </w:rPr>
        <w:lastRenderedPageBreak/>
        <w:t>законодательства о противодействии экстремизму на поднадзорной территории.</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Основным направлением в деятельности межрайонной прокуратуры по данному вопросу является профилактика экстремистских проявлений.</w:t>
      </w:r>
    </w:p>
    <w:p w:rsidR="006B7464" w:rsidRPr="006B7464" w:rsidRDefault="006B7464" w:rsidP="006B7464">
      <w:pPr>
        <w:spacing w:after="150" w:line="270" w:lineRule="atLeast"/>
        <w:jc w:val="both"/>
        <w:rPr>
          <w:rFonts w:ascii="Times New Roman" w:eastAsia="Times New Roman" w:hAnsi="Times New Roman" w:cs="Times New Roman"/>
          <w:color w:val="333333"/>
          <w:sz w:val="28"/>
          <w:szCs w:val="28"/>
          <w:lang w:eastAsia="ru-RU"/>
        </w:rPr>
      </w:pPr>
      <w:r w:rsidRPr="006B7464">
        <w:rPr>
          <w:rFonts w:ascii="Times New Roman" w:eastAsia="Times New Roman" w:hAnsi="Times New Roman" w:cs="Times New Roman"/>
          <w:color w:val="333333"/>
          <w:sz w:val="28"/>
          <w:szCs w:val="28"/>
          <w:lang w:eastAsia="ru-RU"/>
        </w:rPr>
        <w:t>В этих целях среди населения регулярно проводится разъяснительная работа в данном направлении: осуществляются воспитательные, пропагандистские меры по противодействию экстремисткой деятельности, среди несовершеннолетних проводится разъяснительная работа, направленная на предупреждение экстремистских проявлений, в рамках которой учащимся школ разъясняются положения действующего законодательства об административной и уголовной ответственности за разжигание расовой и национальной розни, а также за участие в неформальных молодежных организациях.</w:t>
      </w:r>
    </w:p>
    <w:p w:rsidR="006B7464" w:rsidRPr="006B7464" w:rsidRDefault="006B7464" w:rsidP="006B7464">
      <w:pPr>
        <w:spacing w:after="150" w:line="270" w:lineRule="atLeast"/>
        <w:jc w:val="both"/>
        <w:rPr>
          <w:rFonts w:ascii="Trebuchet MS" w:eastAsia="Times New Roman" w:hAnsi="Trebuchet MS" w:cs="Times New Roman"/>
          <w:color w:val="333333"/>
          <w:sz w:val="21"/>
          <w:szCs w:val="21"/>
          <w:lang w:eastAsia="ru-RU"/>
        </w:rPr>
      </w:pPr>
      <w:r w:rsidRPr="006B7464">
        <w:rPr>
          <w:rFonts w:ascii="Trebuchet MS" w:eastAsia="Times New Roman" w:hAnsi="Trebuchet MS" w:cs="Times New Roman"/>
          <w:color w:val="333333"/>
          <w:sz w:val="21"/>
          <w:szCs w:val="21"/>
          <w:lang w:eastAsia="ru-RU"/>
        </w:rPr>
        <w:t> </w:t>
      </w:r>
    </w:p>
    <w:p w:rsidR="00CD709E" w:rsidRDefault="00CD709E"/>
    <w:sectPr w:rsidR="00CD7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64"/>
    <w:rsid w:val="00312A2B"/>
    <w:rsid w:val="00316F96"/>
    <w:rsid w:val="003D64F3"/>
    <w:rsid w:val="0060627F"/>
    <w:rsid w:val="006B7464"/>
    <w:rsid w:val="00CA6370"/>
    <w:rsid w:val="00CD709E"/>
    <w:rsid w:val="00F0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D05D-AE7C-4EAA-8BC0-2BBC0205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7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4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46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7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464"/>
  </w:style>
  <w:style w:type="character" w:styleId="a4">
    <w:name w:val="Strong"/>
    <w:basedOn w:val="a0"/>
    <w:uiPriority w:val="22"/>
    <w:qFormat/>
    <w:rsid w:val="006B7464"/>
    <w:rPr>
      <w:b/>
      <w:bCs/>
    </w:rPr>
  </w:style>
  <w:style w:type="character" w:styleId="a5">
    <w:name w:val="Hyperlink"/>
    <w:basedOn w:val="a0"/>
    <w:uiPriority w:val="99"/>
    <w:semiHidden/>
    <w:unhideWhenUsed/>
    <w:rsid w:val="006B7464"/>
    <w:rPr>
      <w:color w:val="0000FF"/>
      <w:u w:val="single"/>
    </w:rPr>
  </w:style>
  <w:style w:type="character" w:customStyle="1" w:styleId="skypec2ctextspan">
    <w:name w:val="skype_c2c_text_span"/>
    <w:basedOn w:val="a0"/>
    <w:rsid w:val="006B7464"/>
  </w:style>
  <w:style w:type="character" w:customStyle="1" w:styleId="z-addresslist-item-title">
    <w:name w:val="z-address__list-item-title"/>
    <w:basedOn w:val="a0"/>
    <w:rsid w:val="00316F96"/>
  </w:style>
  <w:style w:type="character" w:customStyle="1" w:styleId="z-addressmeta-cell-item">
    <w:name w:val="z-address__meta-cell-item"/>
    <w:basedOn w:val="a0"/>
    <w:rsid w:val="00316F96"/>
  </w:style>
  <w:style w:type="character" w:customStyle="1" w:styleId="serp-metaseparator1">
    <w:name w:val="serp-meta__separator1"/>
    <w:basedOn w:val="a0"/>
    <w:rsid w:val="00316F96"/>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89867">
      <w:bodyDiv w:val="1"/>
      <w:marLeft w:val="0"/>
      <w:marRight w:val="0"/>
      <w:marTop w:val="0"/>
      <w:marBottom w:val="0"/>
      <w:divBdr>
        <w:top w:val="none" w:sz="0" w:space="0" w:color="auto"/>
        <w:left w:val="none" w:sz="0" w:space="0" w:color="auto"/>
        <w:bottom w:val="none" w:sz="0" w:space="0" w:color="auto"/>
        <w:right w:val="none" w:sz="0" w:space="0" w:color="auto"/>
      </w:divBdr>
    </w:div>
    <w:div w:id="1236092223">
      <w:bodyDiv w:val="1"/>
      <w:marLeft w:val="0"/>
      <w:marRight w:val="0"/>
      <w:marTop w:val="0"/>
      <w:marBottom w:val="0"/>
      <w:divBdr>
        <w:top w:val="none" w:sz="0" w:space="0" w:color="auto"/>
        <w:left w:val="none" w:sz="0" w:space="0" w:color="auto"/>
        <w:bottom w:val="none" w:sz="0" w:space="0" w:color="auto"/>
        <w:right w:val="none" w:sz="0" w:space="0" w:color="auto"/>
      </w:divBdr>
      <w:divsChild>
        <w:div w:id="1483233628">
          <w:marLeft w:val="0"/>
          <w:marRight w:val="0"/>
          <w:marTop w:val="0"/>
          <w:marBottom w:val="0"/>
          <w:divBdr>
            <w:top w:val="none" w:sz="0" w:space="0" w:color="auto"/>
            <w:left w:val="none" w:sz="0" w:space="0" w:color="auto"/>
            <w:bottom w:val="none" w:sz="0" w:space="0" w:color="auto"/>
            <w:right w:val="none" w:sz="0" w:space="0" w:color="auto"/>
          </w:divBdr>
          <w:divsChild>
            <w:div w:id="2109082587">
              <w:marLeft w:val="0"/>
              <w:marRight w:val="0"/>
              <w:marTop w:val="0"/>
              <w:marBottom w:val="0"/>
              <w:divBdr>
                <w:top w:val="none" w:sz="0" w:space="0" w:color="auto"/>
                <w:left w:val="none" w:sz="0" w:space="0" w:color="auto"/>
                <w:bottom w:val="none" w:sz="0" w:space="0" w:color="auto"/>
                <w:right w:val="none" w:sz="0" w:space="0" w:color="auto"/>
              </w:divBdr>
              <w:divsChild>
                <w:div w:id="127284471">
                  <w:marLeft w:val="0"/>
                  <w:marRight w:val="0"/>
                  <w:marTop w:val="0"/>
                  <w:marBottom w:val="0"/>
                  <w:divBdr>
                    <w:top w:val="none" w:sz="0" w:space="0" w:color="auto"/>
                    <w:left w:val="none" w:sz="0" w:space="0" w:color="auto"/>
                    <w:bottom w:val="none" w:sz="0" w:space="0" w:color="auto"/>
                    <w:right w:val="none" w:sz="0" w:space="0" w:color="auto"/>
                  </w:divBdr>
                  <w:divsChild>
                    <w:div w:id="1202666350">
                      <w:marLeft w:val="0"/>
                      <w:marRight w:val="0"/>
                      <w:marTop w:val="0"/>
                      <w:marBottom w:val="0"/>
                      <w:divBdr>
                        <w:top w:val="none" w:sz="0" w:space="0" w:color="auto"/>
                        <w:left w:val="none" w:sz="0" w:space="0" w:color="auto"/>
                        <w:bottom w:val="single" w:sz="6" w:space="0" w:color="FFFFFF"/>
                        <w:right w:val="none" w:sz="0" w:space="0" w:color="auto"/>
                      </w:divBdr>
                      <w:divsChild>
                        <w:div w:id="1808473022">
                          <w:marLeft w:val="0"/>
                          <w:marRight w:val="0"/>
                          <w:marTop w:val="0"/>
                          <w:marBottom w:val="0"/>
                          <w:divBdr>
                            <w:top w:val="none" w:sz="0" w:space="0" w:color="auto"/>
                            <w:left w:val="none" w:sz="0" w:space="0" w:color="auto"/>
                            <w:bottom w:val="none" w:sz="0" w:space="0" w:color="auto"/>
                            <w:right w:val="none" w:sz="0" w:space="0" w:color="auto"/>
                          </w:divBdr>
                          <w:divsChild>
                            <w:div w:id="2115052666">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34923">
      <w:bodyDiv w:val="1"/>
      <w:marLeft w:val="0"/>
      <w:marRight w:val="0"/>
      <w:marTop w:val="0"/>
      <w:marBottom w:val="0"/>
      <w:divBdr>
        <w:top w:val="none" w:sz="0" w:space="0" w:color="auto"/>
        <w:left w:val="none" w:sz="0" w:space="0" w:color="auto"/>
        <w:bottom w:val="none" w:sz="0" w:space="0" w:color="auto"/>
        <w:right w:val="none" w:sz="0" w:space="0" w:color="auto"/>
      </w:divBdr>
      <w:divsChild>
        <w:div w:id="1987081504">
          <w:marLeft w:val="0"/>
          <w:marRight w:val="0"/>
          <w:marTop w:val="0"/>
          <w:marBottom w:val="0"/>
          <w:divBdr>
            <w:top w:val="none" w:sz="0" w:space="0" w:color="auto"/>
            <w:left w:val="none" w:sz="0" w:space="0" w:color="auto"/>
            <w:bottom w:val="none" w:sz="0" w:space="0" w:color="auto"/>
            <w:right w:val="none" w:sz="0" w:space="0" w:color="auto"/>
          </w:divBdr>
          <w:divsChild>
            <w:div w:id="271783440">
              <w:marLeft w:val="0"/>
              <w:marRight w:val="0"/>
              <w:marTop w:val="0"/>
              <w:marBottom w:val="0"/>
              <w:divBdr>
                <w:top w:val="none" w:sz="0" w:space="0" w:color="auto"/>
                <w:left w:val="none" w:sz="0" w:space="0" w:color="auto"/>
                <w:bottom w:val="none" w:sz="0" w:space="0" w:color="auto"/>
                <w:right w:val="none" w:sz="0" w:space="0" w:color="auto"/>
              </w:divBdr>
              <w:divsChild>
                <w:div w:id="1273130406">
                  <w:marLeft w:val="1920"/>
                  <w:marRight w:val="0"/>
                  <w:marTop w:val="0"/>
                  <w:marBottom w:val="0"/>
                  <w:divBdr>
                    <w:top w:val="none" w:sz="0" w:space="0" w:color="auto"/>
                    <w:left w:val="none" w:sz="0" w:space="0" w:color="auto"/>
                    <w:bottom w:val="none" w:sz="0" w:space="0" w:color="auto"/>
                    <w:right w:val="none" w:sz="0" w:space="0" w:color="auto"/>
                  </w:divBdr>
                  <w:divsChild>
                    <w:div w:id="1263414567">
                      <w:marLeft w:val="0"/>
                      <w:marRight w:val="0"/>
                      <w:marTop w:val="0"/>
                      <w:marBottom w:val="0"/>
                      <w:divBdr>
                        <w:top w:val="none" w:sz="0" w:space="0" w:color="auto"/>
                        <w:left w:val="none" w:sz="0" w:space="0" w:color="auto"/>
                        <w:bottom w:val="none" w:sz="0" w:space="0" w:color="auto"/>
                        <w:right w:val="none" w:sz="0" w:space="0" w:color="auto"/>
                      </w:divBdr>
                      <w:divsChild>
                        <w:div w:id="1699699080">
                          <w:marLeft w:val="0"/>
                          <w:marRight w:val="0"/>
                          <w:marTop w:val="0"/>
                          <w:marBottom w:val="0"/>
                          <w:divBdr>
                            <w:top w:val="none" w:sz="0" w:space="0" w:color="auto"/>
                            <w:left w:val="none" w:sz="0" w:space="0" w:color="auto"/>
                            <w:bottom w:val="none" w:sz="0" w:space="0" w:color="auto"/>
                            <w:right w:val="none" w:sz="0" w:space="0" w:color="auto"/>
                          </w:divBdr>
                          <w:divsChild>
                            <w:div w:id="684286031">
                              <w:marLeft w:val="0"/>
                              <w:marRight w:val="0"/>
                              <w:marTop w:val="0"/>
                              <w:marBottom w:val="0"/>
                              <w:divBdr>
                                <w:top w:val="none" w:sz="0" w:space="0" w:color="auto"/>
                                <w:left w:val="none" w:sz="0" w:space="0" w:color="auto"/>
                                <w:bottom w:val="none" w:sz="0" w:space="0" w:color="auto"/>
                                <w:right w:val="none" w:sz="0" w:space="0" w:color="auto"/>
                              </w:divBdr>
                              <w:divsChild>
                                <w:div w:id="1921668777">
                                  <w:marLeft w:val="0"/>
                                  <w:marRight w:val="0"/>
                                  <w:marTop w:val="0"/>
                                  <w:marBottom w:val="0"/>
                                  <w:divBdr>
                                    <w:top w:val="none" w:sz="0" w:space="0" w:color="auto"/>
                                    <w:left w:val="none" w:sz="0" w:space="0" w:color="auto"/>
                                    <w:bottom w:val="none" w:sz="0" w:space="0" w:color="auto"/>
                                    <w:right w:val="none" w:sz="0" w:space="0" w:color="auto"/>
                                  </w:divBdr>
                                  <w:divsChild>
                                    <w:div w:id="1503662851">
                                      <w:marLeft w:val="0"/>
                                      <w:marRight w:val="0"/>
                                      <w:marTop w:val="0"/>
                                      <w:marBottom w:val="0"/>
                                      <w:divBdr>
                                        <w:top w:val="none" w:sz="0" w:space="0" w:color="auto"/>
                                        <w:left w:val="none" w:sz="0" w:space="0" w:color="auto"/>
                                        <w:bottom w:val="none" w:sz="0" w:space="0" w:color="auto"/>
                                        <w:right w:val="none" w:sz="0" w:space="0" w:color="auto"/>
                                      </w:divBdr>
                                      <w:divsChild>
                                        <w:div w:id="587690261">
                                          <w:marLeft w:val="0"/>
                                          <w:marRight w:val="0"/>
                                          <w:marTop w:val="0"/>
                                          <w:marBottom w:val="0"/>
                                          <w:divBdr>
                                            <w:top w:val="none" w:sz="0" w:space="0" w:color="auto"/>
                                            <w:left w:val="none" w:sz="0" w:space="0" w:color="auto"/>
                                            <w:bottom w:val="none" w:sz="0" w:space="0" w:color="auto"/>
                                            <w:right w:val="none" w:sz="0" w:space="0" w:color="auto"/>
                                          </w:divBdr>
                                          <w:divsChild>
                                            <w:div w:id="2050178380">
                                              <w:marLeft w:val="0"/>
                                              <w:marRight w:val="0"/>
                                              <w:marTop w:val="0"/>
                                              <w:marBottom w:val="0"/>
                                              <w:divBdr>
                                                <w:top w:val="none" w:sz="0" w:space="0" w:color="auto"/>
                                                <w:left w:val="none" w:sz="0" w:space="0" w:color="auto"/>
                                                <w:bottom w:val="none" w:sz="0" w:space="0" w:color="auto"/>
                                                <w:right w:val="none" w:sz="0" w:space="0" w:color="auto"/>
                                              </w:divBdr>
                                              <w:divsChild>
                                                <w:div w:id="629675049">
                                                  <w:marLeft w:val="0"/>
                                                  <w:marRight w:val="0"/>
                                                  <w:marTop w:val="0"/>
                                                  <w:marBottom w:val="0"/>
                                                  <w:divBdr>
                                                    <w:top w:val="none" w:sz="0" w:space="0" w:color="auto"/>
                                                    <w:left w:val="none" w:sz="0" w:space="0" w:color="auto"/>
                                                    <w:bottom w:val="none" w:sz="0" w:space="0" w:color="auto"/>
                                                    <w:right w:val="none" w:sz="0" w:space="0" w:color="auto"/>
                                                  </w:divBdr>
                                                  <w:divsChild>
                                                    <w:div w:id="1747608897">
                                                      <w:marLeft w:val="0"/>
                                                      <w:marRight w:val="0"/>
                                                      <w:marTop w:val="0"/>
                                                      <w:marBottom w:val="0"/>
                                                      <w:divBdr>
                                                        <w:top w:val="none" w:sz="0" w:space="0" w:color="auto"/>
                                                        <w:left w:val="none" w:sz="0" w:space="0" w:color="auto"/>
                                                        <w:bottom w:val="none" w:sz="0" w:space="0" w:color="auto"/>
                                                        <w:right w:val="none" w:sz="0" w:space="0" w:color="auto"/>
                                                      </w:divBdr>
                                                      <w:divsChild>
                                                        <w:div w:id="1666280909">
                                                          <w:marLeft w:val="0"/>
                                                          <w:marRight w:val="0"/>
                                                          <w:marTop w:val="0"/>
                                                          <w:marBottom w:val="0"/>
                                                          <w:divBdr>
                                                            <w:top w:val="none" w:sz="0" w:space="0" w:color="auto"/>
                                                            <w:left w:val="none" w:sz="0" w:space="0" w:color="auto"/>
                                                            <w:bottom w:val="none" w:sz="0" w:space="0" w:color="auto"/>
                                                            <w:right w:val="none" w:sz="0" w:space="0" w:color="auto"/>
                                                          </w:divBdr>
                                                          <w:divsChild>
                                                            <w:div w:id="1376000224">
                                                              <w:marLeft w:val="0"/>
                                                              <w:marRight w:val="0"/>
                                                              <w:marTop w:val="0"/>
                                                              <w:marBottom w:val="0"/>
                                                              <w:divBdr>
                                                                <w:top w:val="none" w:sz="0" w:space="0" w:color="auto"/>
                                                                <w:left w:val="none" w:sz="0" w:space="0" w:color="auto"/>
                                                                <w:bottom w:val="none" w:sz="0" w:space="0" w:color="auto"/>
                                                                <w:right w:val="none" w:sz="0" w:space="0" w:color="auto"/>
                                                              </w:divBdr>
                                                              <w:divsChild>
                                                                <w:div w:id="1256786827">
                                                                  <w:marLeft w:val="0"/>
                                                                  <w:marRight w:val="0"/>
                                                                  <w:marTop w:val="0"/>
                                                                  <w:marBottom w:val="0"/>
                                                                  <w:divBdr>
                                                                    <w:top w:val="none" w:sz="0" w:space="0" w:color="auto"/>
                                                                    <w:left w:val="none" w:sz="0" w:space="0" w:color="auto"/>
                                                                    <w:bottom w:val="none" w:sz="0" w:space="0" w:color="auto"/>
                                                                    <w:right w:val="none" w:sz="0" w:space="0" w:color="auto"/>
                                                                  </w:divBdr>
                                                                  <w:divsChild>
                                                                    <w:div w:id="468598782">
                                                                      <w:marLeft w:val="0"/>
                                                                      <w:marRight w:val="0"/>
                                                                      <w:marTop w:val="0"/>
                                                                      <w:marBottom w:val="0"/>
                                                                      <w:divBdr>
                                                                        <w:top w:val="none" w:sz="0" w:space="0" w:color="auto"/>
                                                                        <w:left w:val="none" w:sz="0" w:space="0" w:color="auto"/>
                                                                        <w:bottom w:val="none" w:sz="0" w:space="0" w:color="auto"/>
                                                                        <w:right w:val="none" w:sz="0" w:space="0" w:color="auto"/>
                                                                      </w:divBdr>
                                                                      <w:divsChild>
                                                                        <w:div w:id="1645700863">
                                                                          <w:marLeft w:val="0"/>
                                                                          <w:marRight w:val="0"/>
                                                                          <w:marTop w:val="0"/>
                                                                          <w:marBottom w:val="0"/>
                                                                          <w:divBdr>
                                                                            <w:top w:val="none" w:sz="0" w:space="0" w:color="auto"/>
                                                                            <w:left w:val="none" w:sz="0" w:space="0" w:color="auto"/>
                                                                            <w:bottom w:val="none" w:sz="0" w:space="0" w:color="auto"/>
                                                                            <w:right w:val="none" w:sz="0" w:space="0" w:color="auto"/>
                                                                          </w:divBdr>
                                                                        </w:div>
                                                                        <w:div w:id="1892882748">
                                                                          <w:marLeft w:val="0"/>
                                                                          <w:marRight w:val="0"/>
                                                                          <w:marTop w:val="0"/>
                                                                          <w:marBottom w:val="0"/>
                                                                          <w:divBdr>
                                                                            <w:top w:val="none" w:sz="0" w:space="0" w:color="auto"/>
                                                                            <w:left w:val="none" w:sz="0" w:space="0" w:color="auto"/>
                                                                            <w:bottom w:val="none" w:sz="0" w:space="0" w:color="auto"/>
                                                                            <w:right w:val="none" w:sz="0" w:space="0" w:color="auto"/>
                                                                          </w:divBdr>
                                                                        </w:div>
                                                                      </w:divsChild>
                                                                    </w:div>
                                                                    <w:div w:id="625355522">
                                                                      <w:marLeft w:val="0"/>
                                                                      <w:marRight w:val="0"/>
                                                                      <w:marTop w:val="0"/>
                                                                      <w:marBottom w:val="0"/>
                                                                      <w:divBdr>
                                                                        <w:top w:val="none" w:sz="0" w:space="0" w:color="auto"/>
                                                                        <w:left w:val="none" w:sz="0" w:space="0" w:color="auto"/>
                                                                        <w:bottom w:val="none" w:sz="0" w:space="0" w:color="auto"/>
                                                                        <w:right w:val="none" w:sz="0" w:space="0" w:color="auto"/>
                                                                      </w:divBdr>
                                                                      <w:divsChild>
                                                                        <w:div w:id="431517651">
                                                                          <w:marLeft w:val="0"/>
                                                                          <w:marRight w:val="0"/>
                                                                          <w:marTop w:val="0"/>
                                                                          <w:marBottom w:val="0"/>
                                                                          <w:divBdr>
                                                                            <w:top w:val="none" w:sz="0" w:space="0" w:color="auto"/>
                                                                            <w:left w:val="none" w:sz="0" w:space="0" w:color="auto"/>
                                                                            <w:bottom w:val="none" w:sz="0" w:space="0" w:color="auto"/>
                                                                            <w:right w:val="none" w:sz="0" w:space="0" w:color="auto"/>
                                                                          </w:divBdr>
                                                                        </w:div>
                                                                        <w:div w:id="285895168">
                                                                          <w:marLeft w:val="0"/>
                                                                          <w:marRight w:val="0"/>
                                                                          <w:marTop w:val="0"/>
                                                                          <w:marBottom w:val="0"/>
                                                                          <w:divBdr>
                                                                            <w:top w:val="none" w:sz="0" w:space="0" w:color="auto"/>
                                                                            <w:left w:val="none" w:sz="0" w:space="0" w:color="auto"/>
                                                                            <w:bottom w:val="none" w:sz="0" w:space="0" w:color="auto"/>
                                                                            <w:right w:val="none" w:sz="0" w:space="0" w:color="auto"/>
                                                                          </w:divBdr>
                                                                        </w:div>
                                                                      </w:divsChild>
                                                                    </w:div>
                                                                    <w:div w:id="1372152918">
                                                                      <w:marLeft w:val="0"/>
                                                                      <w:marRight w:val="0"/>
                                                                      <w:marTop w:val="0"/>
                                                                      <w:marBottom w:val="0"/>
                                                                      <w:divBdr>
                                                                        <w:top w:val="none" w:sz="0" w:space="0" w:color="auto"/>
                                                                        <w:left w:val="none" w:sz="0" w:space="0" w:color="auto"/>
                                                                        <w:bottom w:val="none" w:sz="0" w:space="0" w:color="auto"/>
                                                                        <w:right w:val="none" w:sz="0" w:space="0" w:color="auto"/>
                                                                      </w:divBdr>
                                                                      <w:divsChild>
                                                                        <w:div w:id="119690888">
                                                                          <w:marLeft w:val="0"/>
                                                                          <w:marRight w:val="0"/>
                                                                          <w:marTop w:val="0"/>
                                                                          <w:marBottom w:val="0"/>
                                                                          <w:divBdr>
                                                                            <w:top w:val="none" w:sz="0" w:space="0" w:color="auto"/>
                                                                            <w:left w:val="none" w:sz="0" w:space="0" w:color="auto"/>
                                                                            <w:bottom w:val="none" w:sz="0" w:space="0" w:color="auto"/>
                                                                            <w:right w:val="none" w:sz="0" w:space="0" w:color="auto"/>
                                                                          </w:divBdr>
                                                                        </w:div>
                                                                        <w:div w:id="1197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stremiz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4</cp:revision>
  <dcterms:created xsi:type="dcterms:W3CDTF">2015-02-17T09:09:00Z</dcterms:created>
  <dcterms:modified xsi:type="dcterms:W3CDTF">2015-02-17T11:23:00Z</dcterms:modified>
</cp:coreProperties>
</file>